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E00F3" w14:textId="77777777" w:rsidR="00414121" w:rsidRDefault="00FA391F" w:rsidP="00833542">
      <w:pPr>
        <w:jc w:val="both"/>
        <w:rPr>
          <w:b/>
          <w:bCs/>
        </w:rPr>
      </w:pPr>
      <w:r w:rsidRPr="00FA391F">
        <w:rPr>
          <w:b/>
          <w:bCs/>
        </w:rPr>
        <w:t>Building energy modelling</w:t>
      </w:r>
    </w:p>
    <w:p w14:paraId="6777563F" w14:textId="77777777" w:rsidR="00FA391F" w:rsidRDefault="00FA391F" w:rsidP="00833542">
      <w:pPr>
        <w:jc w:val="both"/>
        <w:rPr>
          <w:rFonts w:cs="B Lotus"/>
        </w:rPr>
      </w:pPr>
      <w:r w:rsidRPr="00FA391F">
        <w:t xml:space="preserve">Fu </w:t>
      </w:r>
      <w:r>
        <w:t>et al</w:t>
      </w:r>
      <w:r w:rsidRPr="00FA391F">
        <w:t xml:space="preserve"> introduced a UBEP simulation tool developed by </w:t>
      </w:r>
      <w:r>
        <w:t xml:space="preserve">a </w:t>
      </w:r>
      <w:r w:rsidRPr="00FA391F">
        <w:t xml:space="preserve">research team. A plan for energy in Beijing in 2010 was dynamically simulated and analyzed for heating and </w:t>
      </w:r>
      <w:r>
        <w:t>cooling</w:t>
      </w:r>
      <w:r w:rsidRPr="00FA391F">
        <w:t xml:space="preserve"> systems. They conclude that simulations show the dynamic load characteristics at each node of the energy flow at a time.</w:t>
      </w:r>
      <w:r w:rsidRPr="00FA391F">
        <w:rPr>
          <w:rFonts w:cs="B Lotus"/>
          <w:rtl/>
        </w:rPr>
        <w:t xml:space="preserve"> </w:t>
      </w:r>
      <w:r w:rsidRPr="00262069">
        <w:rPr>
          <w:rFonts w:cs="B Lotus"/>
          <w:rtl/>
        </w:rPr>
        <w:fldChar w:fldCharType="begin" w:fldLock="1"/>
      </w:r>
      <w:r>
        <w:rPr>
          <w:rFonts w:cs="B Lotus"/>
        </w:rPr>
        <w:instrText>ADDIN CSL_CITATION { "citationItems" : [ { "id" : "ITEM-1", "itemData" : { "DOI" : "10.1115/1.3142725", "ISSN" : "01996231", "abstract" : "It is important to deal with energy saving in buildings of one city level, and plan the energy system from one building to one city level. We strongly suggest conducting urban building energy planning (UBEP) in the urban planning field in China. There are two main characteristics of an urban building energy system. First, the terminal building energy demand is dynamically timely. Second, the energy demand, energy sources supply, energy equipments, and networks of heating, cooling, gas, and electricity, are distributed in an urban space. It is meaningful to conduct an innovative urban energy planning with space distribution and time dynamic simulation. Therefore, an UBEP simulation tool, developed by our research group, is introduced. Finally, a case of energy planning in Beijing City in 2010 for heating and air conditioning system is dynamically simulated and analyzed. To meet the same building energy demand in Beijing, such as heating, air conditioning, gas, and electricity, different energy equipments, such as boiler, combined heating and power, combined cooling, heating, and power system, and heat pump based on different energy sources, such as coal, gas, and electricity, should be planned alternatively. Also, an optimum urban energy system with high energy efficiency and low environmental emission can be achieved. This simulation tool contains most models of heating and cooling energy systems in China. We can validate the models with statistical data from previous or present simulation, and the simulation results in future planning can serve as guidance for the construction of municipal energy infrastructure. We can conclude that simulation in time dimension shows the characteristics of dynamic load in each nodes of the energy flow. The objective is to present the comparison of different scenarios and optimize the planning schemes. [ABSTRACT FROM AUTHOR]", "author" : [ { "dropping-particle" : "", "family" : "Fu", "given" : "Lin", "non-dropping-particle" : "", "parse-names" : false, "suffix" : "" }, { "dropping-particle" : "", "family" : "Zheng", "given" : "Zhonghai", "non-dropping-particle" : "", "parse-names" : false, "suffix" : "" }, { "dropping-particle" : "", "family" : "Di", "given" : "Hongfa", "non-dropping-particle" : "", "parse-names" : false, "suffix" : "" }, { "dropping-particle" : "", "family" : "Jiang", "given" : "Yi", "non-dropping-particle" : "", "parse-names" : false, "suffix" : "" } ], "container-title" : "Journal of Solar Energy Engineering", "id" : "ITEM-1", "issue" : "3", "issued" : { "date-parts" : [ [ "2009" ] ] }, "page" : "13", "title" : "Urban Building Energy Planning With Space Distribution and Time Dynamic Simulation.", "type" : "article-journal", "volume" : "131" }, "uris" : [ "http://www.mendeley.com/documents/?uuid=68e03931-04d6-4dab-a578-abe1f93a4284" ] } ], "mendeley" : { "formattedCitation" : "(Fu, Zheng, Di, &amp; Jiang, 2009)", "plainTextFormattedCitation" : "(Fu, Zheng, Di, &amp; Jiang, 2009)", "previouslyFormattedCitation" : "(Fu, Zheng, Di, &amp; Jiang, 2009)" }, "properties" : {  }, "schema" : "https://github.com/citation-style-language/schema/raw/master/csl-citation.json" }</w:instrText>
      </w:r>
      <w:r w:rsidRPr="00262069">
        <w:rPr>
          <w:rFonts w:cs="B Lotus"/>
          <w:rtl/>
        </w:rPr>
        <w:fldChar w:fldCharType="separate"/>
      </w:r>
      <w:r w:rsidRPr="00BB5C08">
        <w:rPr>
          <w:rFonts w:cs="B Lotus"/>
          <w:noProof/>
        </w:rPr>
        <w:t>(Fu, Zheng, Di, &amp; Jiang, 2009)</w:t>
      </w:r>
      <w:r w:rsidRPr="00262069">
        <w:rPr>
          <w:rFonts w:cs="B Lotus"/>
          <w:rtl/>
        </w:rPr>
        <w:fldChar w:fldCharType="end"/>
      </w:r>
    </w:p>
    <w:p w14:paraId="6834A559" w14:textId="77777777" w:rsidR="00FA391F" w:rsidRDefault="00FA391F" w:rsidP="00833542">
      <w:pPr>
        <w:jc w:val="both"/>
        <w:rPr>
          <w:rFonts w:cs="B Lotus"/>
        </w:rPr>
      </w:pPr>
      <w:r w:rsidRPr="00FA391F">
        <w:t xml:space="preserve">Yu et al. Presented a two-stage improved floating point method (2SFCA) to show the internal asymmetry in energy demand and / or supply and the interactions between them based on the size of different categories of energy sources in a digital environment of the GIS. They are Subsequently, it has been applied to a case study from </w:t>
      </w:r>
      <w:proofErr w:type="spellStart"/>
      <w:r w:rsidRPr="00FA391F">
        <w:t>Yongding</w:t>
      </w:r>
      <w:proofErr w:type="spellEnd"/>
      <w:r w:rsidRPr="00FA391F">
        <w:t xml:space="preserve"> County, China, to support regional energy projects. The results have shown that the improved 2SFCA method can address the interactions between energy demand and supply on a tax scale and can help planners make precise decisions about choosing energy sources to respond to specific categories of Demand for space energy</w:t>
      </w:r>
      <w:r>
        <w:t>.</w:t>
      </w:r>
      <w:r w:rsidRPr="00FA391F">
        <w:rPr>
          <w:rFonts w:cs="B Lotus"/>
          <w:rtl/>
        </w:rPr>
        <w:t xml:space="preserve"> </w:t>
      </w:r>
      <w:r w:rsidRPr="00262069">
        <w:rPr>
          <w:rFonts w:cs="B Lotus"/>
          <w:rtl/>
        </w:rPr>
        <w:fldChar w:fldCharType="begin" w:fldLock="1"/>
      </w:r>
      <w:r>
        <w:rPr>
          <w:rFonts w:cs="B Lotus"/>
        </w:rPr>
        <w:instrText>ADDIN CSL_CITATION { "citationItems" : [ { "id" : "ITEM-1", "itemData" : { "DOI" : "10.1016/j.apenergy.2012.02.036", "ISBN" : "0306-2619", "ISSN" : "03062619", "abstract" : "Traditional energy planning methods emphasize the total energy supply equaling to the total demand and neglect details of the distribution in energy demand and supply within a region or city. An improved two-step floating catchment area (2SFCA) method is developed to reflect internal heterogeneity in energy demand and/or supply and address interactions between them based on respective catchment sizes of different categories of energy sources in a GIS digital environment. The first part of the method delineates how to allocate a variety of energy sources within their service boundaries. The second part evaluates how much to be obtained by a consumer from the available energy sources. Subsequently, it is applied to a case study of Yongding County city, China for supporting district building energy planning. The results show that the improved 2SFCA method can address interactions between energy demand and supply across tax lots and can help planners make precise decisions on selecting what energy sources to meet specific categories of spatial energy demand. \u00a9 2012 Elsevier Ltd.", "author" : [ { "dropping-particle" : "", "family" : "Yu", "given" : "Dongwei", "non-dropping-particle" : "", "parse-names" : false, "suffix" : "" }, { "dropping-particle" : "", "family" : "Tan", "given" : "Hongwei", "non-dropping-particle" : "", "parse-names" : false, "suffix" : "" }, { "dropping-particle" : "", "family" : "Ruan", "given" : "Yingjun", "non-dropping-particle" : "", "parse-names" : false, "suffix" : "" } ], "container-title" : "Applied Energy", "id" : "ITEM-1", "issued" : { "date-parts" : [ [ "2012" ] ] }, "page" : "156-163", "publisher" : "Elsevier Ltd", "title" : "An improved two-step floating catchment area method for supporting district building energy planning: A case study of Yongding County city, China", "type" : "article-journal", "volume" : "95" }, "uris" : [ "http://www.mendeley.com/documents/?uuid=fb7447a2-96d9-422c-bd57-13306ebfc5d6" ] } ], "mendeley" : { "formattedCitation" : "(Yu, Tan, &amp; Ruan, 2012)", "plainTextFormattedCitation" : "(Yu, Tan, &amp; Ruan, 2012)", "previouslyFormattedCitation" : "(Yu, Tan, &amp; Ruan, 2012)" }, "properties" : {  }, "schema" : "https://github.com/citation-style-language/schema/raw/master/csl-citation.json" }</w:instrText>
      </w:r>
      <w:r w:rsidRPr="00262069">
        <w:rPr>
          <w:rFonts w:cs="B Lotus"/>
          <w:rtl/>
        </w:rPr>
        <w:fldChar w:fldCharType="separate"/>
      </w:r>
      <w:r w:rsidRPr="00BB5C08">
        <w:rPr>
          <w:rFonts w:cs="B Lotus"/>
          <w:noProof/>
        </w:rPr>
        <w:t>(Yu, Tan, &amp; Ruan, 2012)</w:t>
      </w:r>
      <w:r w:rsidRPr="00262069">
        <w:rPr>
          <w:rFonts w:cs="B Lotus"/>
          <w:rtl/>
        </w:rPr>
        <w:fldChar w:fldCharType="end"/>
      </w:r>
      <w:r>
        <w:rPr>
          <w:rFonts w:cs="B Lotus" w:hint="cs"/>
          <w:rtl/>
        </w:rPr>
        <w:t xml:space="preserve"> </w:t>
      </w:r>
    </w:p>
    <w:p w14:paraId="46B827D7" w14:textId="77777777" w:rsidR="00FA391F" w:rsidRDefault="00FA391F" w:rsidP="00833542">
      <w:pPr>
        <w:jc w:val="both"/>
        <w:rPr>
          <w:rFonts w:cs="B Lotus"/>
        </w:rPr>
      </w:pPr>
      <w:r w:rsidRPr="00FA391F">
        <w:rPr>
          <w:rFonts w:cs="B Lotus"/>
        </w:rPr>
        <w:t xml:space="preserve">Guan </w:t>
      </w:r>
      <w:r>
        <w:rPr>
          <w:rFonts w:cs="B Lotus"/>
        </w:rPr>
        <w:t>et al</w:t>
      </w:r>
      <w:r w:rsidRPr="00FA391F">
        <w:rPr>
          <w:rFonts w:cs="B Lotus"/>
        </w:rPr>
        <w:t xml:space="preserve"> developed a methodology for the load demand and building energy consumption characteristics of university campus. As a case study, long-term data and real-time electricity, heating and water usage data from the Norwegian campus were analyzed using descriptive statistics. The results of this study can be used to plan cities energy and other urban energy systems</w:t>
      </w:r>
      <w:r>
        <w:rPr>
          <w:rFonts w:cs="B Lotus"/>
        </w:rPr>
        <w:t xml:space="preserve"> </w:t>
      </w:r>
      <w:r w:rsidRPr="00262069">
        <w:rPr>
          <w:rFonts w:cs="B Lotus"/>
          <w:rtl/>
        </w:rPr>
        <w:fldChar w:fldCharType="begin" w:fldLock="1"/>
      </w:r>
      <w:r>
        <w:rPr>
          <w:rFonts w:cs="B Lotus"/>
        </w:rPr>
        <w:instrText>ADDIN CSL_CITATION { "citationItems" : [ { "id" : "ITEM-1", "itemData" : { "DOI" : "10.1016/j.enbuild.2016.04.051", "ISBN" : "0378-7788", "ISSN" : "03787788", "abstract" : "As the demonstration of eco-communities, energy planning becomes more and more important for university campus. However, insufficient energy use data accumulation has been a significant barrier against fully understanding of energy use characteristics, and demand load features of campus buildings, which usually provide the basic support for energy planning from the demand side. A methodology to reveal the features of demand load and energy use of campus building was developed for this purpose. As a case study, both the long-term and real-time data of the electricity, heating, and water usage of a Norwegian university campus were analyzed by the descriptive statistics. On this base, coincidence characteristics of energy and water usage of the entire campus were analyzed, and individual coincidental rates to the campus were also quantified accordingly. The coincidence factors were calculated to be at high levels, which implied that the campus buildings' usage of energy was quite similar to that of water. Finally, the individual coincidental contribution to total campus energy use was analyzed by the cluster analysis, to identify those buildings with the large potential of operation optimization. The results from this study could be used for the energy planning of cities and other urban energy systems.", "author" : [ { "dropping-particle" : "", "family" : "Guan", "given" : "Jun", "non-dropping-particle" : "", "parse-names" : false, "suffix" : "" }, { "dropping-particle" : "", "family" : "Nord", "given" : "Natasa", "non-dropping-particle" : "", "parse-names" : false, "suffix" : "" }, { "dropping-particle" : "", "family" : "Chen", "given" : "Shuqin", "non-dropping-particle" : "", "parse-names" : false, "suffix" : "" } ], "container-title" : "Energy and Buildings", "id" : "ITEM-1", "issued" : { "date-parts" : [ [ "2016" ] ] }, "page" : "99-111", "publisher" : "Elsevier B.V.", "title" : "Energy planning of university campus building complex: Energy usage and coincidental analysis of individual buildings with a case study", "type" : "article-journal", "volume" : "124" }, "uris" : [ "http://www.mendeley.com/documents/?uuid=ff2a6410-f9ba-45de-a102-2b8673279e0d" ] } ], "mendeley" : { "formattedCitation" : "(Guan, Nord, &amp; Chen, 2016)", "plainTextFormattedCitation" : "(Guan, Nord, &amp; Chen, 2016)", "previouslyFormattedCitation" : "(Guan, Nord, &amp; Chen, 2016)" }, "properties" : {  }, "schema" : "https://github.com/citation-style-language/schema/raw/master/csl-citation.json" }</w:instrText>
      </w:r>
      <w:r w:rsidRPr="00262069">
        <w:rPr>
          <w:rFonts w:cs="B Lotus"/>
          <w:rtl/>
        </w:rPr>
        <w:fldChar w:fldCharType="separate"/>
      </w:r>
      <w:r w:rsidRPr="00BB5C08">
        <w:rPr>
          <w:rFonts w:cs="B Lotus"/>
          <w:noProof/>
        </w:rPr>
        <w:t>(Guan, Nord, &amp; Chen, 2016)</w:t>
      </w:r>
      <w:r w:rsidRPr="00262069">
        <w:rPr>
          <w:rFonts w:cs="B Lotus"/>
          <w:rtl/>
        </w:rPr>
        <w:fldChar w:fldCharType="end"/>
      </w:r>
    </w:p>
    <w:p w14:paraId="21DD3B26" w14:textId="77777777" w:rsidR="00FA391F" w:rsidRDefault="00FA391F" w:rsidP="00833542">
      <w:pPr>
        <w:jc w:val="both"/>
        <w:rPr>
          <w:b/>
          <w:bCs/>
        </w:rPr>
      </w:pPr>
      <w:r w:rsidRPr="00FA391F">
        <w:rPr>
          <w:b/>
          <w:bCs/>
        </w:rPr>
        <w:t>Integrated energy planning</w:t>
      </w:r>
    </w:p>
    <w:p w14:paraId="3F32E4B1" w14:textId="77777777" w:rsidR="00FA391F" w:rsidRDefault="00FA391F" w:rsidP="00833542">
      <w:pPr>
        <w:jc w:val="both"/>
      </w:pPr>
      <w:proofErr w:type="spellStart"/>
      <w:r w:rsidRPr="00FA391F">
        <w:t>Mirkian</w:t>
      </w:r>
      <w:proofErr w:type="spellEnd"/>
      <w:r w:rsidRPr="00FA391F">
        <w:t xml:space="preserve"> and Diego have shown that: (1) The first stage of planning is not systematically and explicitly used in most cases using existing methods. (2) Some studies are reported about the methods performed; however, there are still open questions that have not yet been addressed. (3) None of the applied methods can be used to respond to all tasks related to the planning phase. They also stated that the typology of existing uncertainty was only partially shared. In the city or region of integrated energy planning, less attention has been paid to the uncertainty aspect. Using this design and modeling framework, the conceptual foundations of uncertainty are shown and allocation of different types of uncertainty based on each planning and modeling stage is presented. The results of other uncertainties, such as model uncertainty, or only model parameters or model inputs, have been considered in limited studies. - The need to identify all aspects of uncertainty, measuring their impact on energy planning and modeling output systems</w:t>
      </w:r>
      <w:r>
        <w:t xml:space="preserve"> </w:t>
      </w:r>
      <w:r w:rsidRPr="00262069">
        <w:rPr>
          <w:rFonts w:cs="B Lotus"/>
          <w:rtl/>
        </w:rPr>
        <w:fldChar w:fldCharType="begin" w:fldLock="1"/>
      </w:r>
      <w:r>
        <w:rPr>
          <w:rFonts w:cs="B Lotus"/>
        </w:rPr>
        <w:instrText>ADDIN CSL_CITATION { "citationItems" : [ { "id" : "ITEM-1", "itemData" : { "DOI" : "10.1016/j.rser.2013.01.033", "ISBN" : "1364-0321", "ISSN" : "13640321", "abstract" : "Although the integrated energy and environmental planning processes of cities and territories with more than 50,000 inhabitants differ, previous studies suggest that long-term, model-based energy planning processes have a common scheme that can also be used as a framework for reviewing the methods and the tools that are used in the integrated energy planning of these cities and territories. This paper first presents a generic integrated energy planning procedure in which the planning activities are divided into four main phases. Second, the methods and the tools that are used for these diverse planning tasks are mapped to the suggested generic planning procedure tasks. Finally, the combined use of these methods and tools in the scope of integrated energy planning are briefly discussed from a mapping point of view. \u00a9 2013 Elsevier Ltd.",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"2013" ] ] }, "page" : "289-297", "publisher" : "Elsevier", "title" : "Integrated energy planning in cities and territories: A review of methods and tools", "type" : "article-journal", "volume" : "22" }, "uris" : [ "http://www.mendeley.com/documents/?uuid=c7bb5a7e-69cc-44b8-b346-1e7b80459f75" ] } ], "mendeley" : { "formattedCitation" : "(Mirakyan &amp; De Guio, 2013)", "plainTextFormattedCitation" : "(Mirakyan &amp; De Guio, 2013)", "previouslyFormattedCitation" : "(Mirakyan &amp; De Guio, 2013)" }, "properties" : {  }, "schema" : "https://github.com/citation-style-language/schema/raw/master/csl-citation.json" }</w:instrText>
      </w:r>
      <w:r w:rsidRPr="00262069">
        <w:rPr>
          <w:rFonts w:cs="B Lotus"/>
          <w:rtl/>
        </w:rPr>
        <w:fldChar w:fldCharType="separate"/>
      </w:r>
      <w:r w:rsidRPr="00BB5C08">
        <w:rPr>
          <w:rFonts w:cs="B Lotus"/>
          <w:noProof/>
        </w:rPr>
        <w:t>(Mirakyan &amp; De Guio, 2013)</w:t>
      </w:r>
      <w:r w:rsidRPr="00262069">
        <w:rPr>
          <w:rFonts w:cs="B Lotus"/>
          <w:rtl/>
        </w:rPr>
        <w:fldChar w:fldCharType="end"/>
      </w:r>
      <w:r w:rsidRPr="00262069">
        <w:rPr>
          <w:rFonts w:cs="B Lotus"/>
          <w:rtl/>
        </w:rPr>
        <w:fldChar w:fldCharType="begin" w:fldLock="1"/>
      </w:r>
      <w:r>
        <w:rPr>
          <w:rFonts w:cs="B Lotus"/>
        </w:rPr>
        <w:instrText>ADDIN CSL_CITATION { "citationItems" : [ { "id" : "ITEM-1", "itemData" : { "DOI" : "10.1016/j.energy.2014.10.089", "ISSN" : "03605442", "abstract" : "Integrated, model-based energy planning particularly in cities and territories involves different planning and modelling activities, which, from a methodological point of view, can be divided into four phases. The analysis and findings of this study focus on planning \"phase I\", which is devoted to preparation and orientation. Despite the importance of this planning phase, which is underlined in several papers, only a few studies have addressed planning phase I partially using a systematic methodology. A brief review of planning activities, problems and methods enables mapping the applicability of these methods to their purpose in planning context. The review reveals that no methodological support is provided to fulfil all of the requirements and tasks of this phase. Thus, a methodology for supporting \"phase I\" activities is presented and illustrated using Singapore as a case study. The methodology combines methods that are either already used in energy planning or borrowed from the area of inventive problem solving, and a specially developed method. The methodology can explicitly reveal problems, key and hidden contradictions, which allows a better understanding of the situation and requirements for the next planning phase especially when looking for solutions beyond common optimality (innovative solutions).", "author" : [ { "dropping-particle" : "", "family" : "Mirakyan", "given" : "Atom", "non-dropping-particle" : "", "parse-names" : false, "suffix" : "" }, { "dropping-particle" : "", "family" : "Guio", "given" : "R. D.", "non-dropping-particle" : "", "parse-names" : false, "suffix" : "" } ], "container-title" : "Energy", "id" : "ITEM-1", "issued" : { "date-parts" : [ [ "2014" ] ] }, "page" : "916-927", "publisher" : "Elsevier Ltd", "title" : "A methodology in innovative support of the integrated energy planning preparation and orientation phase", "type" : "article-journal", "volume" : "78" }, "uris" : [ "http://www.mendeley.com/documents/?uuid=c8a423cf-9662-42f4-9a55-3e30021ed7bd" ] } ], "mendeley" : { "formattedCitation" : "(Mirakyan &amp; Guio, 2014)", "plainTextFormattedCitation" : "(Mirakyan &amp; Guio, 2014)", "previouslyFormattedCitation" : "(Mirakyan &amp; Guio, 2014)" }, "properties" : {  }, "schema" : "https://github.com/citation-style-language/schema/raw/master/csl-citation.json" }</w:instrText>
      </w:r>
      <w:r w:rsidRPr="00262069">
        <w:rPr>
          <w:rFonts w:cs="B Lotus"/>
          <w:rtl/>
        </w:rPr>
        <w:fldChar w:fldCharType="separate"/>
      </w:r>
      <w:r w:rsidRPr="00BB5C08">
        <w:rPr>
          <w:rFonts w:cs="B Lotus"/>
          <w:noProof/>
        </w:rPr>
        <w:t>(Mirakyan &amp; Guio, 2014)</w:t>
      </w:r>
      <w:r w:rsidRPr="00262069">
        <w:rPr>
          <w:rFonts w:cs="B Lotus"/>
          <w:rtl/>
        </w:rPr>
        <w:fldChar w:fldCharType="end"/>
      </w:r>
      <w:r w:rsidRPr="00770D73">
        <w:rPr>
          <w:rFonts w:cs="B Lotus" w:hint="cs"/>
          <w:rtl/>
        </w:rPr>
        <w:t xml:space="preserve"> </w:t>
      </w:r>
      <w:r w:rsidRPr="00262069">
        <w:rPr>
          <w:rFonts w:cs="B Lotus" w:hint="cs"/>
          <w:rtl/>
        </w:rPr>
        <w:fldChar w:fldCharType="begin" w:fldLock="1"/>
      </w:r>
      <w:r>
        <w:rPr>
          <w:rFonts w:cs="B Lotus"/>
        </w:rPr>
        <w:instrText>ADDIN CSL_CITATION { "citationItems" : [ { "id" : "ITEM-1", "itemData" : { "DOI" : "10.1016/j.rser.2015.02.028", "ISBN" : "1364-0321", "ISSN" : "13640321", "abstract" : "Significant progress has been done in the last decades to characterise and define uncertainty in model based planning and decision making in general and in areas like integrated assessment or water resource management. However, existing uncertainty typologies are only partially shared. In city or territory integrated energy planning literature less attention has been paid to uncertainty aspect. Integrated energy planning and model building process have been defined on the base of literature review and the need for consideration of uncertainty is highlighted at the beginning of this work. Using this planning and modelling framework, a conceptual basis of uncertainty showing the allocation of different types of uncertainty according to each planning and modelling stage is provided. Uncertainty concepts proposed in existing typologies of uncertainty from different domains are harmonised into a framework and adapted to the special energy modelling and planning conditions, in a holistic way. Based on this framework, a review of practices in energy planning and modelling shows the gap between needs and practices and raises the question of methodological supports for fulfilling it. The suggested framework can be used to identify and classify different types of uncertainty in context of sustainable model based integrated energy planning in cities or territories, or develop methods to address them.",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"2015" ] ] }, "page" : "62-69", "publisher" : "Elsevier", "title" : "Modelling and uncertainties in integrated energy planning", "type" : "article-journal", "volume" : "46" }, "uris" : [ "http://www.mendeley.com/documents/?uuid=77f2d259-1335-4ded-b9e1-56c59ef977d8" ] } ], "mendeley" : { "formattedCitation" : "(Mirakyan &amp; De Guio, 2015)", "plainTextFormattedCitation" : "(Mirakyan &amp; De Guio, 2015)", "previouslyFormattedCitation" : "(Mirakyan &amp; De Guio, 2015)" }, "properties" : {  }, "schema" : "https://github.com/citation-style-language/schema/raw/master/csl-citation.json" }</w:instrText>
      </w:r>
      <w:r w:rsidRPr="00262069">
        <w:rPr>
          <w:rFonts w:cs="B Lotus" w:hint="cs"/>
          <w:rtl/>
        </w:rPr>
        <w:fldChar w:fldCharType="separate"/>
      </w:r>
      <w:r w:rsidRPr="00BB5C08">
        <w:rPr>
          <w:rFonts w:cs="B Lotus"/>
          <w:noProof/>
        </w:rPr>
        <w:t>(Mirakyan &amp; De Guio, 2015)</w:t>
      </w:r>
      <w:r w:rsidRPr="00262069">
        <w:rPr>
          <w:rFonts w:cs="B Lotus" w:hint="cs"/>
          <w:rtl/>
        </w:rPr>
        <w:fldChar w:fldCharType="end"/>
      </w:r>
      <w:r>
        <w:t>.</w:t>
      </w:r>
    </w:p>
    <w:p w14:paraId="1E7C2382" w14:textId="77777777" w:rsidR="009451B4" w:rsidRDefault="00FA391F" w:rsidP="00833542">
      <w:pPr>
        <w:jc w:val="both"/>
      </w:pPr>
      <w:proofErr w:type="spellStart"/>
      <w:r w:rsidRPr="00FA391F">
        <w:t>Demirtas's</w:t>
      </w:r>
      <w:proofErr w:type="spellEnd"/>
      <w:r w:rsidRPr="00FA391F">
        <w:t xml:space="preserve"> goal in this study was to determine the best renewable energy technology for sustainable energy plan. For this purpose, the AHP method has been used, which is a multi-criteria decision method (MDCM). In the proposed method, the weight of the selection criteria is determined by the dual comparison matrix AHP. The results show that wind energy is the most appropriate renewable energy option in this study. Future research can be done based on multi-criteria decision making techniques such as ANP, fuzzy ELECTRE, or fuzzy TOPSIS for comparative purposes (</w:t>
      </w:r>
      <w:proofErr w:type="spellStart"/>
      <w:r w:rsidRPr="00FA391F">
        <w:t>Demirtas</w:t>
      </w:r>
      <w:proofErr w:type="spellEnd"/>
      <w:r w:rsidRPr="00FA391F">
        <w:t>, 2013).</w:t>
      </w:r>
    </w:p>
    <w:p w14:paraId="1B6AF776" w14:textId="77777777" w:rsidR="00FA391F" w:rsidRPr="00FA391F" w:rsidRDefault="00FA391F" w:rsidP="00833542">
      <w:pPr>
        <w:jc w:val="both"/>
      </w:pPr>
      <w:r w:rsidRPr="00FA391F">
        <w:t xml:space="preserve"> </w:t>
      </w:r>
      <w:proofErr w:type="spellStart"/>
      <w:r w:rsidRPr="00FA391F">
        <w:t>Po</w:t>
      </w:r>
      <w:r w:rsidR="009451B4">
        <w:t>s</w:t>
      </w:r>
      <w:r w:rsidRPr="00FA391F">
        <w:t>nik</w:t>
      </w:r>
      <w:proofErr w:type="spellEnd"/>
      <w:r w:rsidRPr="00FA391F">
        <w:t xml:space="preserve"> and </w:t>
      </w:r>
      <w:proofErr w:type="spellStart"/>
      <w:r w:rsidRPr="00FA391F">
        <w:t>Sochiich</w:t>
      </w:r>
      <w:proofErr w:type="spellEnd"/>
      <w:r w:rsidRPr="00FA391F">
        <w:t xml:space="preserve"> This paper presents the results of the analysis of power generation scenarios with three broadly-used multifunctional methods, the Analytical Hierarchy Process (AHP), the Enrichment Assessment Prioritization Assessment (PROMETHEE) and Multi-Functional Theory (MAUT) They are Findings - AHP is the most appropriate method for analyzing alternatives for making electricity decisions </w:t>
      </w:r>
      <w:r w:rsidRPr="00FA391F">
        <w:lastRenderedPageBreak/>
        <w:t>in a small energy system, such as Slovenia, because of its versatility and simplicity compared to PROMETHEE and MAUT.</w:t>
      </w:r>
      <w:r w:rsidR="009451B4" w:rsidRPr="009451B4">
        <w:rPr>
          <w:rFonts w:cs="B Lotus"/>
          <w:rtl/>
        </w:rPr>
        <w:t xml:space="preserve"> </w:t>
      </w:r>
      <w:r w:rsidR="009451B4" w:rsidRPr="00262069">
        <w:rPr>
          <w:rFonts w:cs="B Lotus"/>
          <w:rtl/>
        </w:rPr>
        <w:fldChar w:fldCharType="begin" w:fldLock="1"/>
      </w:r>
      <w:r w:rsidR="009451B4">
        <w:rPr>
          <w:rFonts w:cs="B Lotus"/>
        </w:rPr>
        <w:instrText>ADDIN CSL_CITATION { "citationItems" : [ { "id" : "ITEM-1", "itemData" : { "DOI" : "10.1108/MEQ-05-2013-0060", "ISBN" : "1477-7835", "ISSN" : "1477-7835", "abstract" : "Purpose: The purpose of this paper is to present how multi-criteria methods can be used in the process of National Energy Programme development and analysis of the electricity generation planning in relatively small energy systems. Design/methodology/approach: Due to dependence on many input and output parameters which can be very complex and uncertain, energy systems have become extremely difficult to analyse and use of multi-criteria decision-making methods is essential. This paper presents and compares results of the analysis of electricity generation scenarios with three widely used multi-criteria methods, analytic hierarchy process (AHP), preference ranking organisation method for enrichment evaluation (PROMETHEE) and multi-attribute utility theory (MAUT). Findings: AHP, due to its transparency and simplicity in comparison with PROMETHEE and MAUT, is the most suitable method for the analysis of the electricity generation decision alternatives in a small energy system, such as Slovenian. The case study proposed in this research confirms that transition from environment unfriendly fossil-fuelled economy to sustainable and climate friendly development requires a realistic approach, which must be based on excellent knowledge of alternative possibilities of development and especially awareness of new opportunities in exploitation of energy efficiency and renewable energy sources. Originality/value: The case study presented in this research represents a repeatable and practical application of three widely used multi-criteria methods in the process of national energy policy development. It provides a methodological approach for finding realistic solutions to the problem of the future development challenges in small energy systems. \u00a9 Emerald Group Publishing Limited.", "author" : [ { "dropping-particle" : "", "family" : "Pu\u0161nik", "given" : "Matev\u017e", "non-dropping-particle" : "", "parse-names" : false, "suffix" : "" }, { "dropping-particle" : "", "family" : "Su\u010di\u0107", "given" : "Boris", "non-dropping-particle" : "", "parse-names" : false, "suffix" : "" } ], "container-title" : "Management of Environmental Quality: An International Journal", "id" : "ITEM-1", "issue" : "1", "issued" : { "date-parts" : [ [ "2014" ] ] }, "page" : "30-51", "title" : "Integrated and realistic approach to energy planning \u2013 a case study of Slovenia", "type" : "article-journal", "volume" : "25" }, "uris" : [ "http://www.mendeley.com/documents/?uuid=5bca140f-f564-4115-b768-e092561e61ba" ] } ], "mendeley" : { "formattedCitation" : "(Pu\u0161nik &amp; Su\u010di\u0107, 2014)", "plainTextFormattedCitation" : "(Pu\u0161nik &amp; Su\u010di\u0107, 2014)", "previouslyFormattedCitation" : "(Pu\u0161nik &amp; Su\u010di\u0107, 2014)" }, "properties" : {  }, "schema" : "https://github.com/citation-style-language/schema/raw/master/csl-citation.json" }</w:instrText>
      </w:r>
      <w:r w:rsidR="009451B4" w:rsidRPr="00262069">
        <w:rPr>
          <w:rFonts w:cs="B Lotus"/>
          <w:rtl/>
        </w:rPr>
        <w:fldChar w:fldCharType="separate"/>
      </w:r>
      <w:r w:rsidR="009451B4" w:rsidRPr="00BB5C08">
        <w:rPr>
          <w:rFonts w:cs="B Lotus"/>
          <w:noProof/>
        </w:rPr>
        <w:t>(Pušnik &amp; Sučić, 2014)</w:t>
      </w:r>
      <w:r w:rsidR="009451B4" w:rsidRPr="00262069">
        <w:rPr>
          <w:rFonts w:cs="B Lotus"/>
          <w:rtl/>
        </w:rPr>
        <w:fldChar w:fldCharType="end"/>
      </w:r>
      <w:r w:rsidR="009451B4" w:rsidRPr="00262069">
        <w:rPr>
          <w:rFonts w:cs="B Lotus"/>
          <w:rtl/>
        </w:rPr>
        <w:t>.</w:t>
      </w:r>
    </w:p>
    <w:p w14:paraId="71A43D69" w14:textId="77777777" w:rsidR="009451B4" w:rsidRPr="009451B4" w:rsidRDefault="009451B4" w:rsidP="00833542">
      <w:pPr>
        <w:jc w:val="both"/>
        <w:rPr>
          <w:rFonts w:ascii="Times New Roman" w:eastAsia="Times New Roman" w:hAnsi="Times New Roman" w:cs="Times New Roman"/>
          <w:b/>
          <w:bCs/>
          <w:sz w:val="24"/>
          <w:szCs w:val="24"/>
        </w:rPr>
      </w:pPr>
      <w:r w:rsidRPr="009451B4">
        <w:rPr>
          <w:rFonts w:ascii="Times New Roman" w:eastAsia="Times New Roman" w:hAnsi="Times New Roman" w:cs="Times New Roman"/>
          <w:b/>
          <w:bCs/>
          <w:sz w:val="24"/>
          <w:szCs w:val="24"/>
        </w:rPr>
        <w:t>Local energy planning</w:t>
      </w:r>
    </w:p>
    <w:p w14:paraId="44D4D34A" w14:textId="77777777" w:rsidR="009451B4" w:rsidRPr="009451B4" w:rsidRDefault="009451B4" w:rsidP="00833542">
      <w:pPr>
        <w:jc w:val="both"/>
      </w:pPr>
      <w:proofErr w:type="spellStart"/>
      <w:r w:rsidRPr="009451B4">
        <w:t>Loken</w:t>
      </w:r>
      <w:proofErr w:type="spellEnd"/>
      <w:r w:rsidRPr="009451B4">
        <w:t xml:space="preserve"> et al. Discussed how uncertainty can be arranged in two approaches from the most well-known multi-criteria decision-making (MCDA), multi-purpose application theory (MAUT), and hierarchical analysis (AHP) analysis process. . They concluded that MAUT is clearly more suitable for managing the uncertainty of AHP. However, other criteria should also be taken into account when choosing the MCDA for local planning purposes </w:t>
      </w:r>
      <w:r w:rsidR="008931B8" w:rsidRPr="00262069">
        <w:rPr>
          <w:rFonts w:cs="B Lotus"/>
          <w:rtl/>
        </w:rPr>
        <w:fldChar w:fldCharType="begin" w:fldLock="1"/>
      </w:r>
      <w:r w:rsidR="008931B8">
        <w:rPr>
          <w:rFonts w:cs="B Lotus"/>
        </w:rPr>
        <w:instrText>ADDIN CSL_CITATION { "citationItems" : [ { "id" : "ITEM-1", "itemData" : { "DOI" : "10.1109/PMAPS.2006.360243", "ISBN" : "9171783520", "abstract" : "In this paper, we discuss how uncertainties can be represented in two of the most well-known multi-criteria decision analysis (MCDA) methods, the multi-attribute utility theory (MAUT) and the analytical hierarchy process (AHP). There are distinct differences in the treatment of uncertainties in the two methods. MAUT is specially developed for handling uncertainties. In contrast, the AHP method has, in its general form, no systematic approach to integrate uncertainty aspects. However, various procedures for applying AHP in situations involving uncertainties have been proposed in the literature. In a case study, we illustrate how the two methods can be used to assist in decision making under uncertainty in a local energy planning problem. We conclude that MAUT is clearly more suited for handling uncertainties than AHP. However, also many other criteria should be considered when choosing which MCDA method to apply for local energy planning purposes, \u00a9 Copyright KTH 2006.", "author" : [ { "dropping-particle" : "", "family" : "Loken", "given" : "Espen", "non-dropping-particle" : "", "parse-names" : false, "suffix" : "" }, { "dropping-particle" : "", "family" : "Botterud", "given" : "Audun", "non-dropping-particle" : "", "parse-names" : false, "suffix" : "" }, { "dropping-particle" : "", "family" : "Holen", "given" : "Arne T.", "non-dropping-particle" : "", "parse-names" : false, "suffix" : "" } ], "id" : "ITEM-1", "issued" : { "date-parts" : [ [ "2006" ] ] }, "page" : "1-8", "title" : "Decision analysis and uncertainties in planning local energy systems", "type" : "article-journal", "volume" : "60439" }, "uris" : [ "http://www.mendeley.com/documents/?uuid=c7389d70-8ddd-44ab-a5c5-f4815bff0d2d" ] } ], "mendeley" : { "formattedCitation" : "(Loken, Botterud, &amp; Holen, 2006)", "plainTextFormattedCitation" : "(Loken, Botterud, &amp; Holen, 2006)", "previouslyFormattedCitation" : "(Loken, Botterud, &amp; Holen, 2006)" }, "properties" : {  }, "schema" : "https://github.com/citation-style-language/schema/raw/master/csl-citation.json" }</w:instrText>
      </w:r>
      <w:r w:rsidR="008931B8" w:rsidRPr="00262069">
        <w:rPr>
          <w:rFonts w:cs="B Lotus"/>
          <w:rtl/>
        </w:rPr>
        <w:fldChar w:fldCharType="separate"/>
      </w:r>
      <w:r w:rsidR="008931B8" w:rsidRPr="00BB5C08">
        <w:rPr>
          <w:rFonts w:cs="B Lotus"/>
          <w:noProof/>
        </w:rPr>
        <w:t>(Loken, Botterud, &amp; Holen, 2006)</w:t>
      </w:r>
      <w:r w:rsidR="008931B8" w:rsidRPr="00262069">
        <w:rPr>
          <w:rFonts w:cs="B Lotus"/>
          <w:rtl/>
        </w:rPr>
        <w:fldChar w:fldCharType="end"/>
      </w:r>
      <w:r w:rsidR="008931B8" w:rsidRPr="00262069">
        <w:rPr>
          <w:rFonts w:cs="B Lotus"/>
          <w:rtl/>
        </w:rPr>
        <w:t>.</w:t>
      </w:r>
    </w:p>
    <w:p w14:paraId="33BA9853" w14:textId="77777777" w:rsidR="008931B8" w:rsidRDefault="008931B8" w:rsidP="00833542">
      <w:pPr>
        <w:jc w:val="both"/>
      </w:pPr>
      <w:proofErr w:type="spellStart"/>
      <w:r w:rsidRPr="008931B8">
        <w:t>Neves</w:t>
      </w:r>
      <w:proofErr w:type="spellEnd"/>
      <w:r w:rsidRPr="008931B8">
        <w:t xml:space="preserve"> and Lille provide a framework of local energy sustainability indicators which can be used as an assessment and  practical planning tool. This framework embraces three dimensions of sustainability: economy, environment and social. Future design of performance Indicators that assist in alternative actions Local decision makers decide to take the most effective action for their programs.</w:t>
      </w:r>
      <w:r w:rsidRPr="008931B8">
        <w:rPr>
          <w:rFonts w:cs="B Lotus"/>
          <w:rtl/>
        </w:rPr>
        <w:t xml:space="preserve"> </w:t>
      </w:r>
      <w:r w:rsidRPr="00262069">
        <w:rPr>
          <w:rFonts w:cs="B Lotus"/>
          <w:rtl/>
        </w:rPr>
        <w:fldChar w:fldCharType="begin" w:fldLock="1"/>
      </w:r>
      <w:r>
        <w:rPr>
          <w:rFonts w:cs="B Lotus"/>
        </w:rPr>
        <w:instrText>ADDIN CSL_CITATION { "citationItems" : [ { "id" : "ITEM-1", "itemData" : { "DOI" : "10.1016/j.rser.2010.07.067", "ISBN" : "1364-0321", "ISSN" : "13640321", "abstract" : "Tackling climate change is a growing concern of our society. Although action is needed at all levels of governance, local authorities play a key role in climate action. The creation of sustainable energy and climate action plans at the local level are recent trends that show increasing local commitment. During the last decade, several municipalities have started to develop plans, but surprisingly little systematic technical guidance has been provided to them. As part of an effort to develop tools to assist energy planning at the local level, this study addresses the role of indicators in energy planning. This paper aims to propose a framework of local energy sustainability indicators to be used both as an assessment and as an action-planning tool. A literature review of existing sets of sustainability indicators and the testing of the selected indicators with pilot municipalities has led to a framework composed by 18 indicators. The indicators proposed were developed by having into consideration, besides relevance, their potential use as decision criteria for identifying the most effective actions for local energy planning. The paper also investigates the presence of the proposed indicators in existing local sustainability assessment initiatives and energy and climate action plans as well as the purpose for which they were being used in the plans. The analysis of 10 local energy and climate action plans has revealed that local authorities are using indicators mostly for diagnosis purposes, paying less attention to monitoring. Using indicators as decision criteria to choose the actions to be included in the action plan is not yet a common practice. It was also found that only a small number of the indicators proposed in this paper were already considered in the action plans analysed. \u00a9 2010 Elsevier Ltd. All rights reserved.", "author" : [ { "dropping-particle" : "", "family" : "Neves", "given" : "Ana Rita", "non-dropping-particle" : "", "parse-names" : false, "suffix" : "" }, { "dropping-particle" : "", "family" : "Leal", "given" : "V\u00edtor", "non-dropping-particle" : "", "parse-names" : false, "suffix" : "" } ], "container-title" : "Renewable and Sustainable Energy Reviews", "id" : "ITEM-1", "issue" : "9", "issued" : { "date-parts" : [ [ "2010" ] ] }, "page" : "2723-2735", "title" : "Energy sustainability indicators for local energy planning: Review of current practices and derivation of a new framework", "type" : "article-journal", "volume" : "14" }, "uris" : [ "http://www.mendeley.com/documents/?uuid=6c1b9af5-2d2c-4900-b42f-61d957c52356" ] } ], "mendeley" : { "formattedCitation" : "(A. R. Neves &amp; Leal, 2010)", "plainTextFormattedCitation" : "(A. R. Neves &amp; Leal, 2010)", "previouslyFormattedCitation" : "(A. R. Neves &amp; Leal, 2010)" }, "properties" : {  }, "schema" : "https://github.com/citation-style-language/schema/raw/master/csl-citation.json" }</w:instrText>
      </w:r>
      <w:r w:rsidRPr="00262069">
        <w:rPr>
          <w:rFonts w:cs="B Lotus"/>
          <w:rtl/>
        </w:rPr>
        <w:fldChar w:fldCharType="separate"/>
      </w:r>
      <w:r w:rsidRPr="00BB5C08">
        <w:rPr>
          <w:rFonts w:cs="B Lotus"/>
          <w:noProof/>
        </w:rPr>
        <w:t>(A. R. Neves &amp; Leal, 2010)</w:t>
      </w:r>
      <w:r w:rsidRPr="00262069">
        <w:rPr>
          <w:rFonts w:cs="B Lotus"/>
          <w:rtl/>
        </w:rPr>
        <w:fldChar w:fldCharType="end"/>
      </w:r>
      <w:r>
        <w:rPr>
          <w:rtl/>
        </w:rPr>
        <w:t>.</w:t>
      </w:r>
    </w:p>
    <w:p w14:paraId="187264D9" w14:textId="77777777" w:rsidR="00FA391F" w:rsidRDefault="008931B8" w:rsidP="00833542">
      <w:pPr>
        <w:jc w:val="both"/>
        <w:rPr>
          <w:rFonts w:cs="B Lotus"/>
        </w:rPr>
      </w:pPr>
      <w:proofErr w:type="spellStart"/>
      <w:r w:rsidRPr="008931B8">
        <w:t>Brandony</w:t>
      </w:r>
      <w:proofErr w:type="spellEnd"/>
      <w:r w:rsidRPr="008931B8">
        <w:t xml:space="preserve"> and </w:t>
      </w:r>
      <w:proofErr w:type="spellStart"/>
      <w:r w:rsidRPr="008931B8">
        <w:t>Pullunarra</w:t>
      </w:r>
      <w:proofErr w:type="spellEnd"/>
      <w:r w:rsidRPr="008931B8">
        <w:t xml:space="preserve"> assessed The role of urban planning in the framework of the regional energy planning process based on the results of the 12 urban energy plans developed for urban areas located in the Marc region of central Italy, where residents account for approximately 40% of the total area. The analysis of 12 urban plans represents an important opportunity to collect feedback in the main regional policy plans defined by REMP, an attempt to understand the main development barriers</w:t>
      </w:r>
      <w:r w:rsidR="0079306C">
        <w:t xml:space="preserve"> </w:t>
      </w:r>
      <w:r w:rsidRPr="008931B8">
        <w:t>and to understand the role of urban energy planning. The technical and economic aspects of urban planning, the assessment of the distribution of various energy saving measures in terms of greenhouse gas emission reductions (GHGs) and the estimation of local investments required to reduce climate change. The results are based on three urban development plans for urban areas in the Marche region with a number of residents ranging from 5,000 to 100,000. Different aspects of urban energy management related to urban size have been investigated</w:t>
      </w:r>
      <w:r>
        <w:t>.</w:t>
      </w:r>
      <w:r w:rsidRPr="008931B8">
        <w:rPr>
          <w:rFonts w:cs="B Lotus"/>
          <w:rtl/>
        </w:rPr>
        <w:t xml:space="preserve"> </w:t>
      </w:r>
      <w:r w:rsidRPr="00262069">
        <w:rPr>
          <w:rFonts w:cs="B Lotus"/>
          <w:rtl/>
        </w:rPr>
        <w:t>.</w:t>
      </w:r>
      <w:r w:rsidRPr="00262069">
        <w:rPr>
          <w:rFonts w:cs="B Lotus" w:hint="cs"/>
          <w:rtl/>
        </w:rPr>
        <w:fldChar w:fldCharType="begin" w:fldLock="1"/>
      </w:r>
      <w:r>
        <w:rPr>
          <w:rFonts w:cs="B Lotus"/>
        </w:rPr>
        <w:instrText>ADDIN CSL_CITATION { "citationItems" : [ { "id" : "ITEM-1", "itemData" : { "DOI" : "10.1016/j.energy.2012.06.061", "ISSN" : "03605442", "abstract" : "The site-specific nature of renewable sources, the need to involve citizens in the energy-planning process and the perspective of local governments, who are the first governmental stakeholders involved in the implementation of energy-saving initiatives, has recently emphasised the strategic role played by municipalities in the energy-planning process.The present paper discusses the role of municipal planning in the context of the regional energy-planning process based on the of results derived from 12 municipal energy plans developed for urban areas located in Marche Region, in the centre of Italy, whose inhabitants represent approximately 40% of the whole region.Five years after the approval of the Regional Energy Master Plan, REMP, the analysis of 12 municipal energy plans represents an important opportunity to gather feedback on the main regional policy initiatives defined by the REMP, attempting to understand the main obstacles to their development and understand the role played by municipal energy planning.Primary energy savings, relative carbon dioxide emission reductions and the costs of the initiatives studied by the municipal energy plans have been discussed to quantify the contribution of municipalities for the fulfilment of the regional targets, providing terms of comparison for other geographic areas. \u00a9 2012 Elsevier Ltd.", "author" : [ { "dropping-particle" : "", "family" : "Brandoni", "given" : "Caterina", "non-dropping-particle" : "", "parse-names" : false, "suffix" : "" }, { "dropping-particle" : "", "family" : "Polonara", "given" : "Fabio", "non-dropping-particle" : "", "parse-names" : false, "suffix" : "" } ], "container-title" : "Energy", "id" : "ITEM-1", "issue" : "1", "issued" : { "date-parts" : [ [ "2012" ] ] }, "page" : "323-338", "publisher" : "Elsevier Ltd", "title" : "The role of municipal energy planning in the regional energy-planning process", "type" : "article-journal", "volume" : "48" }, "uris" : [ "http://www.mendeley.com/documents/?uuid=8cfb436f-4099-4594-a457-df2128ae8b43" ] } ], "mendeley" : { "formattedCitation" : "(Caterina Brandoni &amp; Polonara, 2012)", "plainTextFormattedCitation" : "(Caterina Brandoni &amp; Polonara, 2012)", "previouslyFormattedCitation" : "(Caterina Brandoni &amp; Polonara, 2012)" }, "properties" : {  }, "schema" : "https://github.com/citation-style-language/schema/raw/master/csl-citation.json" }</w:instrText>
      </w:r>
      <w:r w:rsidRPr="00262069">
        <w:rPr>
          <w:rFonts w:cs="B Lotus" w:hint="cs"/>
          <w:rtl/>
        </w:rPr>
        <w:fldChar w:fldCharType="separate"/>
      </w:r>
      <w:r w:rsidRPr="00BB5C08">
        <w:rPr>
          <w:rFonts w:cs="B Lotus"/>
          <w:noProof/>
        </w:rPr>
        <w:t>(Caterina Brandoni &amp; Polonara, 2012)</w:t>
      </w:r>
      <w:r w:rsidRPr="00262069">
        <w:rPr>
          <w:rFonts w:cs="B Lotus" w:hint="cs"/>
          <w:rtl/>
        </w:rPr>
        <w:fldChar w:fldCharType="end"/>
      </w:r>
      <w:r w:rsidRPr="008431BA">
        <w:rPr>
          <w:rFonts w:cs="B Lotus"/>
        </w:rPr>
        <w:t xml:space="preserve"> </w:t>
      </w:r>
      <w:r w:rsidRPr="00262069">
        <w:rPr>
          <w:rFonts w:cs="B Lotus"/>
          <w:rtl/>
        </w:rPr>
        <w:fldChar w:fldCharType="begin" w:fldLock="1"/>
      </w:r>
      <w:r>
        <w:rPr>
          <w:rFonts w:cs="B Lotus"/>
        </w:rPr>
        <w:instrText>ADDIN CSL_CITATION { "citationItems" : [ { "id" : "ITEM-1", "itemData" : { "DOI" : "10.2495/SDP-V7-N2-221-236", "ISSN" : "17437601", "abstract" : "The present paper analyzes the technical and economic aspects of municipal energy planning, assessing the contribution coming from different energy-saving measures in terms of greenhouse gas (GHG) emission reduction, and estimating the local authorities' investment necessary to foster climate change mitigation. Results are based on three municipal energy plans developed for urban areas located in Marche Region with a number of inhabitants ranging from 5,000 to 100,000. Different aspects of municipal energy management connected to urban size have been investigated. The public administration role has been analyzed in detail in order to identify the determinant factors for municipal energy market involvement. Various opportunities and measures can be undertaken by municipalities to steer the energy system in the right direction, such as building codes, administration simplification, information campaigns and pilot projects aimed at reducing the public administration expenditure and also driving changes in the private sectors. The following barriers to municipal energy market participation have been identified: i) rules of municipal budgeting with debt limit, ii) difficult access to non-budgetary sources and iii) lack of human resources dedicated to energy-related issues. Several energy-saving measures have been analyzed for both public and private sectors such as: i) thermal insulation and introduction of photovoltaic (PV) power generation in schools, ii) introduction of micro-combined heat and power (CHP) system as well as geothermal energy in residential sector, iii) CHP systems in the industry sector. Factors suitable for the analysis of urban areas characterized by similar parameters (climate condition, urban density, socio-economic indexes) have been found out. Results reveal that an efficient local energy planning is able to achieve, at least, a 10% reduction of the energy demand, thus helping the achievement of the ambitious EU's 2020 targets. In particular, the main contribution is expected to come from low-carbon measures in the industry and residential sector. \u00a9 2012 WIT Press.", "author" : [ { "dropping-particle" : "", "family" : "Brandoni", "given" : "C.", "non-dropping-particle" : "", "parse-names" : false, "suffix" : "" }, { "dropping-particle" : "", "family" : "Polonara", "given" : "F.", "non-dropping-particle" : "", "parse-names" : false, "suffix" : "" } ], "container-title" : "International Journal of Sustainable Development and Planning", "id" : "ITEM-1", "issued" : { "date-parts" : [ [ "2012" ] ] }, "title" : "Technical and economic aspects of municipal energy planning", "type" : "article-journal" }, "uris" : [ "http://www.mendeley.com/documents/?uuid=4d2eeaad-f4c8-3c1c-b7cb-af53c1e3d023" ] } ], "mendeley" : { "formattedCitation" : "(C. Brandoni &amp; Polonara, 2012)", "plainTextFormattedCitation" : "(C. Brandoni &amp; Polonara, 2012)", "previouslyFormattedCitation" : "(C. Brandoni &amp; Polonara, 2012)" }, "properties" : {  }, "schema" : "https://github.com/citation-style-language/schema/raw/master/csl-citation.json" }</w:instrText>
      </w:r>
      <w:r w:rsidRPr="00262069">
        <w:rPr>
          <w:rFonts w:cs="B Lotus"/>
          <w:rtl/>
        </w:rPr>
        <w:fldChar w:fldCharType="separate"/>
      </w:r>
      <w:r w:rsidRPr="00BB5C08">
        <w:rPr>
          <w:rFonts w:cs="B Lotus"/>
          <w:noProof/>
        </w:rPr>
        <w:t>(C. Brandoni &amp; Polonara, 2012)</w:t>
      </w:r>
      <w:r w:rsidRPr="00262069">
        <w:rPr>
          <w:rFonts w:cs="B Lotus"/>
          <w:rtl/>
        </w:rPr>
        <w:fldChar w:fldCharType="end"/>
      </w:r>
    </w:p>
    <w:p w14:paraId="77939140" w14:textId="77777777" w:rsidR="008931B8" w:rsidRDefault="0079306C" w:rsidP="00833542">
      <w:pPr>
        <w:jc w:val="both"/>
        <w:rPr>
          <w:rFonts w:cs="B Lotus"/>
        </w:rPr>
      </w:pPr>
      <w:r w:rsidRPr="0079306C">
        <w:t xml:space="preserve">Zhu et al have presented a general framework and low carbon estimation methodology for regional energy planning, and concluded that regional energy planning, technology coverage, market and management should be Standardize as soon as possible to achieve low carbon targets. The low carbon assessment will create a unified standard algorithm; determine the intensity of carbon emissions in the area, the intensity of energy consumption, and the indicators for the use of renewable energy; </w:t>
      </w:r>
      <w:proofErr w:type="spellStart"/>
      <w:r w:rsidRPr="0079306C">
        <w:t>etc</w:t>
      </w:r>
      <w:proofErr w:type="spellEnd"/>
      <w:r w:rsidRPr="0079306C">
        <w:t>; optimization of the energy plan based on the above assessment; place in the above indicators in a new control low carbon emission indicator.</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"10.1016/j.enpol.2015.04.008", "ISSN" : "03014215", "abstract" : "District energy planning is an important methodology to assist in realizing a lower carbon target. However, district energy planning has not yet been incorporated into the statutory planning system in China, primarily because there are no clear standards and specifications for these plans. In this paper, we propose a general framework and low carbon estimation method for district energy planning, which is based on evaluating the low carbon energy planning practices of several new districts in China. In addition, several key points of concern in the planning process are extracted and discussed: overall infrastructure planning; co-operation between city planning and other special low carbon eco-planning; investment, financing and profitable operation; planning management mechanisms; and the management of the construction of the energy system to coincide with the project schedule. We carried out a case study of a low carbon energy plan for a new district of Beijing to evaluate our framework. Finally, we conclude that to realize the low carbon target, regional energy planning covering technologies, the market and management should be standardized as soon as possible.", "author" : [ { "dropping-particle" : "", "family" : "Xu", "given" : "Baoping", "non-dropping-particle" : "", "parse-names" : false, "suffix" : "" }, { "dropping-particle" : "", "family" : "Zhou", "given" : "Shaoxiang", "non-dropping-particle" : "", "parse-names" : false, "suffix" : "" }, { "dropping-particle" : "", "family" : "Hao", "given" : "Lin", "non-dropping-particle" : "", "parse-names" : false, "suffix" : "" } ], "container-title" : "Energy Policy", "id" : "ITEM-1", "issued" : { "date-parts" : [ [ "2015" ] ] }, "page" : "109-122", "publisher" : "Elsevier", "title" : "Approach and practices of district energy planning to achieve low carbon outcomes in China", "type" : "article-journal", "volume" : "83" }, "uris" : [ "http://www.mendeley.com/documents/?uuid=e5a53354-0ccb-4d25-a5e3-d793d08dfc18" ] } ], "mendeley" : { "formattedCitation" : "(Xu, Zhou, &amp; Hao, 2015)", "plainTextFormattedCitation" : "(Xu, Zhou, &amp; Hao, 2015)", "previouslyFormattedCitation" : "(Xu, Zhou, &amp; Hao, 2015)" }, "properties" : {  }, "schema" : "https://github.com/citation-style-language/schema/raw/master/csl-citation.json" }</w:instrText>
      </w:r>
      <w:r w:rsidRPr="00262069">
        <w:rPr>
          <w:rFonts w:cs="B Lotus"/>
          <w:rtl/>
        </w:rPr>
        <w:fldChar w:fldCharType="separate"/>
      </w:r>
      <w:r w:rsidRPr="00BB5C08">
        <w:rPr>
          <w:rFonts w:cs="B Lotus"/>
          <w:noProof/>
        </w:rPr>
        <w:t>(Xu, Zhou, &amp; Hao, 2015)</w:t>
      </w:r>
      <w:r w:rsidRPr="00262069">
        <w:rPr>
          <w:rFonts w:cs="B Lotus"/>
          <w:rtl/>
        </w:rPr>
        <w:fldChar w:fldCharType="end"/>
      </w:r>
      <w:r w:rsidRPr="00262069">
        <w:rPr>
          <w:rFonts w:cs="B Lotus"/>
        </w:rPr>
        <w:t>.</w:t>
      </w:r>
    </w:p>
    <w:p w14:paraId="73383BD5" w14:textId="77777777" w:rsidR="0079306C" w:rsidRDefault="0079306C" w:rsidP="0083354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 criteria</w:t>
      </w:r>
    </w:p>
    <w:p w14:paraId="4F5C56AF" w14:textId="77777777" w:rsidR="0079306C" w:rsidRDefault="0079306C" w:rsidP="00833542">
      <w:pPr>
        <w:jc w:val="both"/>
        <w:rPr>
          <w:rFonts w:cs="B Lotus"/>
          <w:rtl/>
        </w:rPr>
      </w:pPr>
      <w:r w:rsidRPr="0079306C">
        <w:t xml:space="preserve">Today, renewable energy can be a promising alternative to conventional power generation, according to </w:t>
      </w:r>
      <w:proofErr w:type="spellStart"/>
      <w:r w:rsidRPr="0079306C">
        <w:t>Polatydis</w:t>
      </w:r>
      <w:proofErr w:type="spellEnd"/>
      <w:r w:rsidRPr="0079306C">
        <w:t xml:space="preserve"> et al., As some economic, institutional, social and technical barriers can be removed and appropriate tools can be developed for their deployment. In Greece, contemporary action seems inadequate to deal with the many features of renewable energy and the need to "open" the decision-making process for the active participation of all stakeholders. A number of case studies have been reviewed to develop a new legal framework. The results showed that collaborative multi-criteria decision support techniques can provide renewable energy and local beneficiary values that are reflected in terms </w:t>
      </w:r>
      <w:r w:rsidRPr="0079306C">
        <w:lastRenderedPageBreak/>
        <w:t>of weight and standard. A new framework has been created and is proposed as a complement to the current practice</w:t>
      </w:r>
      <w:r>
        <w:t>.</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"10.1080/00908310490441584", "ISBN" : "0090-8312", "ISSN" : "0090-8312", "abstract" : "Renewable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practice.\\nRenewable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 "author" : [ { "dropping-particle" : "", "family" : "Polatidis", "given" : "Heracles", "non-dropping-particle" : "", "parse-names" : false, "suffix" : "" }, { "dropping-particle" : "", "family" : "Haralambapoulos", "given" : "Dias", "non-dropping-particle" : "", "parse-names" : false, "suffix" : "" } ], "container-title" : "Energy Sources", "id" : "ITEM-1", "issue" : "13", "issued" : { "date-parts" : [ [ "2004" ] ] }, "page" : "1253-1264", "title" : "Local Renewable Energy Planning: A Participatory Multi-Criteria Approach", "type" : "article-journal", "volume" : "26" }, "uris" : [ "http://www.mendeley.com/documents/?uuid=04543e6c-ad4a-419b-88b5-8ca327a9e389" ] } ], "mendeley" : { "formattedCitation" : "(Polatidis &amp; Haralambapoulos, 2004)", "plainTextFormattedCitation" : "(Polatidis &amp; Haralambapoulos, 2004)", "previouslyFormattedCitation" : "(Polatidis &amp; Haralambapoulos, 2004)" }, "properties" : {  }, "schema" : "https://github.com/citation-style-language/schema/raw/master/csl-citation.json" }</w:instrText>
      </w:r>
      <w:r w:rsidRPr="00262069">
        <w:rPr>
          <w:rFonts w:cs="B Lotus"/>
          <w:rtl/>
        </w:rPr>
        <w:fldChar w:fldCharType="separate"/>
      </w:r>
      <w:r w:rsidRPr="00BB5C08">
        <w:rPr>
          <w:rFonts w:cs="B Lotus"/>
          <w:noProof/>
        </w:rPr>
        <w:t>(Polatidis &amp; Haralambapoulos, 2004)</w:t>
      </w:r>
      <w:r w:rsidRPr="00262069">
        <w:rPr>
          <w:rFonts w:cs="B Lotus"/>
          <w:rtl/>
        </w:rPr>
        <w:fldChar w:fldCharType="end"/>
      </w:r>
    </w:p>
    <w:p w14:paraId="24765E9A" w14:textId="77777777" w:rsidR="0079306C" w:rsidRPr="00262069" w:rsidRDefault="0079306C" w:rsidP="00833542">
      <w:pPr>
        <w:jc w:val="both"/>
        <w:rPr>
          <w:rFonts w:cs="B Lotus"/>
          <w:lang w:bidi="fa-IR"/>
        </w:rPr>
      </w:pPr>
      <w:proofErr w:type="spellStart"/>
      <w:r w:rsidRPr="0079306C">
        <w:t>Tsutsos</w:t>
      </w:r>
      <w:proofErr w:type="spellEnd"/>
      <w:r w:rsidRPr="0079306C">
        <w:t xml:space="preserve"> and his colleagues have provided an exploratory analysis with the ability to help decision makers responsible for regional energy planning, allowing the</w:t>
      </w:r>
      <w:r w:rsidR="005548F5">
        <w:t>m to classify</w:t>
      </w:r>
      <w:r w:rsidRPr="0079306C">
        <w:t xml:space="preserve"> alternative energy sources. Using the PROMETHEE model proved to be a valuable tool not only for evaluating alternative policies, but also for easily and efficiently communicating the results to agents. The PROMETHEE model provides a decision-making platform, but does not, however, provide the final answer to the issue of energy projection on the island.</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"(Tsoutsos, Drandaki, Frantzeskaki, Iosifidis, &amp; Kiosses, 2009)", "plainTextFormattedCitation" : "(Tsoutsos, Drandaki, Frantzeskaki, Iosifidis, &amp; Kiosses, 2009)", "previouslyFormattedCitation" : "(Tsoutsos, Drandaki, Frantzeskaki, Iosifidis, &amp; Kiosses, 2009)" }, "properties" : {  }, "schema" : "https://github.com/citation-style-language/schema/raw/master/csl-citation.json" }</w:instrText>
      </w:r>
      <w:r w:rsidRPr="00262069">
        <w:rPr>
          <w:rFonts w:cs="B Lotus"/>
          <w:rtl/>
        </w:rPr>
        <w:fldChar w:fldCharType="separate"/>
      </w:r>
      <w:r w:rsidRPr="00BB5C08">
        <w:rPr>
          <w:rFonts w:cs="B Lotus"/>
          <w:noProof/>
        </w:rPr>
        <w:t>(Tsoutsos, Drandaki, Frantzeskaki, Iosifidis, &amp; Kiosses, 2009)</w:t>
      </w:r>
      <w:r w:rsidRPr="00262069">
        <w:rPr>
          <w:rFonts w:cs="B Lotus"/>
          <w:rtl/>
        </w:rPr>
        <w:fldChar w:fldCharType="end"/>
      </w:r>
      <w:r w:rsidRPr="00262069">
        <w:rPr>
          <w:rFonts w:cs="B Lotus"/>
          <w:rtl/>
        </w:rPr>
        <w:t>.</w:t>
      </w:r>
    </w:p>
    <w:p w14:paraId="6C180A6A" w14:textId="77777777" w:rsidR="005548F5" w:rsidRDefault="0079306C" w:rsidP="00833542">
      <w:pPr>
        <w:jc w:val="both"/>
        <w:rPr>
          <w:rFonts w:cs="B Lotus"/>
        </w:rPr>
      </w:pPr>
      <w:r w:rsidRPr="0079306C">
        <w:t>The goal of</w:t>
      </w:r>
      <w:r w:rsidR="00A561A5" w:rsidRPr="00A561A5">
        <w:rPr>
          <w:rFonts w:cs="B Lotus"/>
          <w:noProof/>
        </w:rPr>
        <w:t xml:space="preserve"> </w:t>
      </w:r>
      <w:r w:rsidR="00A561A5" w:rsidRPr="00BB5C08">
        <w:rPr>
          <w:rFonts w:cs="B Lotus"/>
          <w:noProof/>
        </w:rPr>
        <w:t>Marinakis</w:t>
      </w:r>
      <w:r w:rsidR="00A561A5" w:rsidRPr="0079306C">
        <w:t xml:space="preserve"> </w:t>
      </w:r>
      <w:r w:rsidRPr="0079306C">
        <w:t>and his colleagues is to provide a collaborative support framework for local energy plans. At the first level, the proposed approach involves the development of alternative operating scenarios. In the second stage, a straightforward, multistage decision is made to evaluate applicable scenarios. This involves using a multi-level regression approach and a robust ranking analysis method to estimate the best and worst ranking positions of each scenario. As a result, the decision-making problem of the development and development of the SEAP within the framework of the Covenant is an important component of the local authorities' efforts to create sustainable energy communities</w:t>
      </w:r>
      <w:r w:rsidR="005548F5" w:rsidRPr="00262069">
        <w:rPr>
          <w:rFonts w:cs="B Lotus"/>
        </w:rPr>
        <w:fldChar w:fldCharType="begin" w:fldLock="1"/>
      </w:r>
      <w:r w:rsidR="005548F5">
        <w:rPr>
          <w:rFonts w:cs="B Lotus"/>
        </w:rPr>
        <w:instrText>ADDIN CSL_CITATION { "citationItems" : [ { "id" : "ITEM-1", "itemData" : { "DOI" : "10.1016/j.omega.2016.07.005", "ISSN" : "03050483", "abstract" : "Abstract One of the major challenges for the implementation of local energy planning is the successful development of a Sustainable Energy Action Plan (SEAP) by the local authorities (especially within the framework of their participation to the Covenant of Mayors\u2019 initiative). This aspect constitutes a decision making problem, since the local authorities have to identify the best fields of actions and opportunities for reaching their long-term CO2 reduction target. However, the already available methods and tools do not offer an integrated framework for the SEAPs\u2019 development and especially the selection of sustainable Renewable Energy Sources (RES) and Rational Use of Energy (RUE) technologies. In this context, the aim of this paper is to present a participatory supportive framework for the implementation of local energy planning. At the first level, the proposed approach incorporates the development of alternative Scenarios of Actions (using knowledge-based process, participatory approach and aspiration level). At the second level, a direct and transparent multicriteria decision support is introduced, in order to evaluate the feasible Scenarios. It includes the application of a multicriteria ordinal regression approach and an extreme ranking analysis method for the estimation of the best and worst possible ranking position of each Scenario. The results from the pilot appraisal of the methodological approach to a \u201creal\u201d problem are presented and discussed. The adopted approach contributes to the selection of the most appropriate combination of RES/RUE actions, supporting in this way the local authorities to the development of their SEAP.", "author" : [ { "dropping-particle" : "", "family" : "Marinakis", "given" : "Vangelis", "non-dropping-particle" : "", "parse-names" : false, "suffix" : "" }, { "dropping-particle" : "", "family" : "Doukas", "given" : "Haris", "non-dropping-particle" : "", "parse-names" : false, "suffix" : "" }, { "dropping-particle" : "", "family" : "Xidonas", "given" : "Panos", "non-dropping-particle" : "", "parse-names" : false, "suffix" : "" }, { "dropping-particle" : "", "family" : "Zopounidis", "given" : "Constantin", "non-dropping-particle" : "", "parse-names" : false, "suffix" : "" } ], "container-title" : "Omega", "id" : "ITEM-1", "issued" : { "date-parts" : [ [ "2017" ] ] }, "page" : "1-16", "publisher" : "Elsevier", "title" : "Multicriteria decision support in local energy planning: An evaluation of alternative scenarios for the Sustainable Energy Action Plan", "type" : "article-journal", "volume" : "69" }, "uris" : [ "http://www.mendeley.com/documents/?uuid=fea73787-7632-4b9c-af76-da29b7a181dc" ] } ], "mendeley" : { "formattedCitation" : "(Marinakis, Doukas, Xidonas, &amp; Zopounidis, 2017)", "plainTextFormattedCitation" : "(Marinakis, Doukas, Xidonas, &amp; Zopounidis, 2017)", "previouslyFormattedCitation" : "(Marinakis, Doukas, Xidonas, &amp; Zopounidis, 2017)" }, "properties" : {  }, "schema" : "https://github.com/citation-style-language/schema/raw/master/csl-citation.json" }</w:instrText>
      </w:r>
      <w:r w:rsidR="005548F5" w:rsidRPr="00262069">
        <w:rPr>
          <w:rFonts w:cs="B Lotus"/>
        </w:rPr>
        <w:fldChar w:fldCharType="separate"/>
      </w:r>
      <w:r w:rsidR="005548F5" w:rsidRPr="00BB5C08">
        <w:rPr>
          <w:rFonts w:cs="B Lotus"/>
          <w:noProof/>
        </w:rPr>
        <w:t>(</w:t>
      </w:r>
      <w:proofErr w:type="spellStart"/>
      <w:r w:rsidR="005548F5" w:rsidRPr="00BB5C08">
        <w:rPr>
          <w:rFonts w:cs="B Lotus"/>
          <w:noProof/>
        </w:rPr>
        <w:t>Marinakis</w:t>
      </w:r>
      <w:proofErr w:type="spellEnd"/>
      <w:r w:rsidR="005548F5" w:rsidRPr="00BB5C08">
        <w:rPr>
          <w:rFonts w:cs="B Lotus"/>
          <w:noProof/>
        </w:rPr>
        <w:t>, Doukas, Xidonas, &amp; Zopounidis, 2017)</w:t>
      </w:r>
      <w:r w:rsidR="005548F5" w:rsidRPr="00262069">
        <w:rPr>
          <w:rFonts w:cs="B Lotus"/>
        </w:rPr>
        <w:fldChar w:fldCharType="end"/>
      </w:r>
    </w:p>
    <w:p w14:paraId="715487DB" w14:textId="77777777" w:rsidR="005548F5" w:rsidRPr="00035BF8" w:rsidRDefault="005548F5" w:rsidP="00833542">
      <w:pPr>
        <w:jc w:val="both"/>
        <w:rPr>
          <w:b/>
          <w:bCs/>
        </w:rPr>
      </w:pPr>
      <w:r w:rsidRPr="00035BF8">
        <w:rPr>
          <w:b/>
          <w:bCs/>
        </w:rPr>
        <w:t>Pinch</w:t>
      </w:r>
    </w:p>
    <w:p w14:paraId="52ECC66E" w14:textId="77777777" w:rsidR="00A561A5" w:rsidRPr="00A561A5" w:rsidRDefault="00A561A5" w:rsidP="00833542">
      <w:pPr>
        <w:jc w:val="both"/>
        <w:rPr>
          <w:b/>
          <w:bCs/>
        </w:rPr>
      </w:pPr>
      <w:r w:rsidRPr="00A561A5">
        <w:rPr>
          <w:b/>
          <w:bCs/>
        </w:rPr>
        <w:t>Sustainable energy plan</w:t>
      </w:r>
    </w:p>
    <w:p w14:paraId="60855D20" w14:textId="77777777" w:rsidR="00A561A5" w:rsidRDefault="00A561A5" w:rsidP="00833542">
      <w:pPr>
        <w:jc w:val="both"/>
        <w:rPr>
          <w:rFonts w:cs="B Lotus"/>
          <w:rtl/>
        </w:rPr>
      </w:pPr>
      <w:proofErr w:type="spellStart"/>
      <w:r w:rsidRPr="00A561A5">
        <w:t>Zuntagues</w:t>
      </w:r>
      <w:proofErr w:type="spellEnd"/>
      <w:r w:rsidRPr="00A561A5">
        <w:t xml:space="preserve"> and Anderson's goal is to provide a collaborative support framework for local energy plans. At the first level, the proposed approach involves developing alternative operation scenarios (using a knowledge-based process, collaborative approach, and aspiration level). In the second stage, a straightforward, multistage decision is made to assess applicable scenarios. The Approved Approach helps to select the most appropriate mix of RES / RUE measures. We have argued that four criteria are very important: (</w:t>
      </w:r>
      <w:proofErr w:type="spellStart"/>
      <w:r w:rsidRPr="00A561A5">
        <w:t>i</w:t>
      </w:r>
      <w:proofErr w:type="spellEnd"/>
      <w:r w:rsidRPr="00A561A5">
        <w:t>) the importance of integrated political priorities for the central level; (ii) stakeholder involvement; (iii) SEA mechanisms; and (iv) strict licensing and evaluation requirements</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"10.1177/0266242610391936", "ISBN" : "190108583X", "ISSN" : "0166-4972", "PMID" : "851953633", "abstract" : "Networks play an important role in entrepreneurship but their role in growth is less well understood. Consequently we explore growth as a social, but strategic, practice. We thus consider the social nature of growth and the role of networking for growth. Employing two longitudinal cases we show how social interaction opportunities were enacted and growth enabled. We note how the networking practices involved specific patterns of activity, i.e. spans. We theorise these practices employing Bourdieus habitus. Our contribution is twofold. Theoretically, we offer a new conceptualisation of networking practices. Practically, we show how entrepreneurial growth takes place through collaborative practice.", "author" : [ { "dropping-particle" : "", "family" : "Zontangos", "given" : "G", "non-dropping-particle" : "", "parse-names" : false, "suffix" : "" }, { "dropping-particle" : "", "family" : "Anderson", "given" : "A.R", "non-dropping-particle" : "", "parse-names" : false, "suffix" : "" } ], "container-title" : "Qualitative Market Research:An International Journal", "id" : "ITEM-1", "issue" : "3", "issued" : { "date-parts" : [ [ "2004" ] ] }, "page" : "228-236", "title" : "OpenAIR @ RGU The Open Access Institutional Repository at Robert Gordon University", "type" : "article-journal", "volume" : "7" }, "uris" : [ "http://www.mendeley.com/documents/?uuid=3f65fb1a-d857-4503-af61-acd042a68ee3" ] } ], "mendeley" : { "formattedCitation" : "(Zontangos &amp; Anderson, 2004)", "plainTextFormattedCitation" : "(Zontangos &amp; Anderson, 2004)", "previouslyFormattedCitation" : "(Zontangos &amp; Anderson, 2004)" }, "properties" : {  }, "schema" : "https://github.com/citation-style-language/schema/raw/master/csl-citation.json" }</w:instrText>
      </w:r>
      <w:r w:rsidRPr="00262069">
        <w:rPr>
          <w:rFonts w:cs="B Lotus"/>
          <w:rtl/>
        </w:rPr>
        <w:fldChar w:fldCharType="separate"/>
      </w:r>
      <w:r w:rsidRPr="00BB5C08">
        <w:rPr>
          <w:rFonts w:cs="B Lotus"/>
          <w:noProof/>
        </w:rPr>
        <w:t>(Zontangos &amp; Anderson, 2004)</w:t>
      </w:r>
      <w:r w:rsidRPr="00262069">
        <w:rPr>
          <w:rFonts w:cs="B Lotus"/>
          <w:rtl/>
        </w:rPr>
        <w:fldChar w:fldCharType="end"/>
      </w:r>
      <w:r w:rsidRPr="00262069">
        <w:rPr>
          <w:rFonts w:cs="B Lotus"/>
          <w:rtl/>
        </w:rPr>
        <w:t>.</w:t>
      </w:r>
    </w:p>
    <w:p w14:paraId="7752756E" w14:textId="77777777" w:rsidR="00A561A5" w:rsidRDefault="00A561A5" w:rsidP="00833542">
      <w:pPr>
        <w:jc w:val="both"/>
        <w:rPr>
          <w:rFonts w:cs="B Lotus"/>
        </w:rPr>
      </w:pPr>
      <w:commentRangeStart w:id="0"/>
      <w:proofErr w:type="spellStart"/>
      <w:r w:rsidRPr="0079306C">
        <w:t>Tsutsos</w:t>
      </w:r>
      <w:commentRangeEnd w:id="0"/>
      <w:proofErr w:type="spellEnd"/>
      <w:r>
        <w:rPr>
          <w:rStyle w:val="CommentReference"/>
        </w:rPr>
        <w:commentReference w:id="0"/>
      </w:r>
      <w:r w:rsidRPr="0079306C">
        <w:t xml:space="preserve"> </w:t>
      </w:r>
      <w:r>
        <w:t>et al</w:t>
      </w:r>
      <w:r w:rsidRPr="0079306C">
        <w:t xml:space="preserve"> have provided an exploratory analysis with the ability to help decision makers responsible for regional energy planning, allowing the</w:t>
      </w:r>
      <w:r>
        <w:t>m to classify</w:t>
      </w:r>
      <w:r w:rsidRPr="0079306C">
        <w:t xml:space="preserve"> alternative energy sources. Using the PROMETHEE model proved to be a valuable tool not only for evaluating alternative policies, but also for easily and efficiently communicating the results to agents. The PROMETHEE model provides a decision-making platform, but does not, however, provide the final answer to the issue of energy projection on the island.</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"(Tsoutsos, Drandaki, Frantzeskaki, Iosifidis, &amp; Kiosses, 2009)", "plainTextFormattedCitation" : "(Tsoutsos, Drandaki, Frantzeskaki, Iosifidis, &amp; Kiosses, 2009)", "previouslyFormattedCitation" : "(Tsoutsos, Drandaki, Frantzeskaki, Iosifidis, &amp; Kiosses, 2009)" }, "properties" : {  }, "schema" : "https://github.com/citation-style-language/schema/raw/master/csl-citation.json" }</w:instrText>
      </w:r>
      <w:r w:rsidRPr="00262069">
        <w:rPr>
          <w:rFonts w:cs="B Lotus"/>
          <w:rtl/>
        </w:rPr>
        <w:fldChar w:fldCharType="separate"/>
      </w:r>
      <w:r w:rsidRPr="00BB5C08">
        <w:rPr>
          <w:rFonts w:cs="B Lotus"/>
          <w:noProof/>
        </w:rPr>
        <w:t>(Tsoutsos, Drandaki, Frantzeskaki, Iosifidis, &amp; Kiosses, 2009)</w:t>
      </w:r>
      <w:r w:rsidRPr="00262069">
        <w:rPr>
          <w:rFonts w:cs="B Lotus"/>
          <w:rtl/>
        </w:rPr>
        <w:fldChar w:fldCharType="end"/>
      </w:r>
      <w:r w:rsidRPr="00262069">
        <w:rPr>
          <w:rFonts w:cs="B Lotus"/>
          <w:rtl/>
        </w:rPr>
        <w:t>.</w:t>
      </w:r>
    </w:p>
    <w:p w14:paraId="316FF0E0" w14:textId="77777777" w:rsidR="00A561A5" w:rsidRDefault="00A561A5" w:rsidP="00833542">
      <w:pPr>
        <w:jc w:val="both"/>
        <w:rPr>
          <w:rFonts w:cs="B Lotus"/>
        </w:rPr>
      </w:pPr>
      <w:r w:rsidRPr="00A561A5">
        <w:rPr>
          <w:rFonts w:cs="B Lotus"/>
          <w:lang w:bidi="fa-IR"/>
        </w:rPr>
        <w:t>Kim's and his colleagues' goal was to optimize the designs of conventional and future renewable energy systems with regard to the cost of production. To study the case, the state of energy in South Korea has been used. The results indicate that renewable energy systems, in particular solar and biomass, are needed to satisfy future energy demand.</w:t>
      </w:r>
      <w:r w:rsidRPr="00A561A5">
        <w:rPr>
          <w:rFonts w:cs="B Lotus"/>
          <w:rtl/>
        </w:rPr>
        <w:t xml:space="preserve"> </w:t>
      </w:r>
      <w:r w:rsidRPr="00262069">
        <w:rPr>
          <w:rFonts w:cs="B Lotus"/>
          <w:rtl/>
        </w:rPr>
        <w:fldChar w:fldCharType="begin" w:fldLock="1"/>
      </w:r>
      <w:r>
        <w:rPr>
          <w:rFonts w:cs="B Lotus"/>
        </w:rPr>
        <w:instrText>ADDIN CSL_CITATION { "citationItems" : [ { "id" : "ITEM-1", "itemData" : { "DOI" : "10.1016/j.energy.2012.02.062", "ISBN" : "0360-5442", "ISSN" : "03605442", "abstract" : "During the last few decades, energy planning has focused on meeting domestic demand at lower total costs. However, global warming and the shared recognition of it have transformed the problem of energy planning into a more complex task with a greater number of issues to be considered. Since the key issue is to reduce greenhouse effects, governments around the world have begun to make investments in renewable energy systems (e.g., hydro, wind, solar, and/or biomass power). The relatively high costs of renewable energy systems and the uncertain outlook of their rate of diffusion in the market make it difficult to heavily rely on them. The uncertain variations in production cost over time are especially challenging. To handle uncertainties, the concept of the learning rate was adopted in this study so as to compute the costs of energy systems in the future and Monte Carlo simulation was performed.The aim of this study was to optimize plans of conventional and prospective renewable energy systems with respect to production cost. The production cost included capital, fixed, variable, and external costs. For the case study, the energy situation in South Korea was used. The results of the case study where the proposed methodology was applied could provide useful insights economically and strategies of sustainable energy management for ambiguous environments. \u00a9 2012 Elsevier Ltd.", "author" : [ { "dropping-particle" : "", "family" : "Kim", "given" : "Seunghyok", "non-dropping-particle" : "", "parse-names" : false, "suffix" : "" }, { "dropping-particle" : "", "family" : "Koo", "given" : "Jamin", "non-dropping-particle" : "", "parse-names" : false, "suffix" : "" }, { "dropping-particle" : "", "family" : "Lee", "given" : "Chang Jun", "non-dropping-particle" : "", "parse-names" : false, "suffix" : "" }, { "dropping-particle" : "", "family" : "Yoon", "given" : "En Sup", "non-dropping-particle" : "", "parse-names" : false, "suffix" : "" } ], "container-title" : "Energy", "id" : "ITEM-1", "issue" : "1", "issued" : { "date-parts" : [ [ "2012" ] ] }, "page" : "126-134", "publisher" : "Elsevier Ltd", "title" : "Optimization of Korean energy planning for sustainability considering uncertainties in learning rates and external factors", "type" : "article-journal", "volume" : "44" }, "uris" : [ "http://www.mendeley.com/documents/?uuid=60383616-89ab-48f4-8375-452cbfbc45f9" ] } ], "mendeley" : { "formattedCitation" : "(Kim, Koo, Lee, &amp; Yoon, 2012)", "plainTextFormattedCitation" : "(Kim, Koo, Lee, &amp; Yoon, 2012)", "previouslyFormattedCitation" : "(Kim, Koo, Lee, &amp; Yoon, 2012)" }, "properties" : {  }, "schema" : "https://github.com/citation-style-language/schema/raw/master/csl-citation.json" }</w:instrText>
      </w:r>
      <w:r w:rsidRPr="00262069">
        <w:rPr>
          <w:rFonts w:cs="B Lotus"/>
          <w:rtl/>
        </w:rPr>
        <w:fldChar w:fldCharType="separate"/>
      </w:r>
      <w:r w:rsidRPr="00BB5C08">
        <w:rPr>
          <w:rFonts w:cs="B Lotus"/>
          <w:noProof/>
        </w:rPr>
        <w:t>(Kim, Koo, Lee, &amp; Yoon, 2012)</w:t>
      </w:r>
      <w:r w:rsidRPr="00262069">
        <w:rPr>
          <w:rFonts w:cs="B Lotus"/>
          <w:rtl/>
        </w:rPr>
        <w:fldChar w:fldCharType="end"/>
      </w:r>
    </w:p>
    <w:p w14:paraId="2E789B37" w14:textId="77777777" w:rsidR="005E450B" w:rsidRPr="00262069" w:rsidRDefault="005E450B" w:rsidP="00833542">
      <w:pPr>
        <w:jc w:val="both"/>
        <w:rPr>
          <w:rFonts w:cs="B Lotus"/>
          <w:rtl/>
        </w:rPr>
      </w:pPr>
      <w:r w:rsidRPr="005E450B">
        <w:rPr>
          <w:rFonts w:cs="B Lotus"/>
          <w:lang w:bidi="fa-IR"/>
        </w:rPr>
        <w:t xml:space="preserve">A study by </w:t>
      </w:r>
      <w:r w:rsidRPr="00BB5C08">
        <w:rPr>
          <w:rFonts w:cs="B Lotus"/>
          <w:noProof/>
        </w:rPr>
        <w:t>Szabó</w:t>
      </w:r>
      <w:r w:rsidRPr="005E450B">
        <w:rPr>
          <w:rFonts w:cs="B Lotus"/>
          <w:lang w:bidi="fa-IR"/>
        </w:rPr>
        <w:t xml:space="preserve"> et al illustrates the results of an economic-spatial analysis that shows low-cost rural options that can end the sustainable energy poverty in sub-Saharan Africa. Their analytical results show </w:t>
      </w:r>
      <w:r w:rsidRPr="005E450B">
        <w:rPr>
          <w:rFonts w:cs="B Lotus"/>
          <w:lang w:bidi="fa-IR"/>
        </w:rPr>
        <w:lastRenderedPageBreak/>
        <w:t>that using an innovative suite of spatial tools, a set of alternative energy planning options is considered that not only refers to the existing rural energy gap, but also can be alternative plans in many areas   Which require large capital and have a limited dependence on fossil fuels. The toolkit provided and the results based on that analysis can support decision makers and policymakers in planning alternatives with the lowest cost of rural electricity while also consistent with the most effective way to reduce energy poverty.</w:t>
      </w:r>
      <w:r w:rsidRPr="005E450B">
        <w:rPr>
          <w:rFonts w:cs="B Lotus"/>
          <w:rtl/>
        </w:rPr>
        <w:t xml:space="preserve"> </w:t>
      </w:r>
      <w:r w:rsidRPr="00262069">
        <w:rPr>
          <w:rFonts w:cs="B Lotus"/>
          <w:rtl/>
        </w:rPr>
        <w:fldChar w:fldCharType="begin" w:fldLock="1"/>
      </w:r>
      <w:r>
        <w:rPr>
          <w:rFonts w:cs="B Lotus"/>
        </w:rPr>
        <w:instrText>ADDIN CSL_CITATION { "citationItems" : [ { "id" : "ITEM-1", "itemData" : { "DOI" : "10.1016/j.rser.2013.08.044", "ISBN" : "1364-0321", "ISSN" : "13640321", "abstract" : "The present paper introduces the results of a spatial-economic analysis that identifies the least cost rural electrification options that can bring the persistent energy poverty to an end in Sub Saharan Africa. The rationale behind the analysis is that the applicable energy technologies have gone through fundamental changes and these have profound effects on the competitiveness of the various options. The least cost distributed generation options are calculated for each geographical location for mini hydro, off grid PV and diesel generators options and it is compared to the electricity grid extension. The methodology presented in this manuscript organises the scarcely available energy-related local and regional geo-information into comprehensible maps. The set of tools presented and the results based on those analyses can support decision and policy makers to plan for the least-cost rural electrification options while also adapting to the most effective way to reduce energy poverty. This can help in the national rural electrification plans by delineating which communities cannot be reached by existing grid without excessive extension costs and gives the alternative distributed generation option. \u00a9 2013 Elsevier Ltd. All rights reserved.", "author" : [ { "dropping-particle" : "", "family" : "Szab\u00f3", "given" : "S.", "non-dropping-particle" : "", "parse-names" : false, "suffix" : "" }, { "dropping-particle" : "", "family" : "B\u00f3dis", "given" : "K.", "non-dropping-particle" : "", "parse-names" : false, "suffix" : "" }, { "dropping-particle" : "", "family" : "Huld", "given" : "T.", "non-dropping-particle" : "", "parse-names" : false, "suffix" : "" }, { "dropping-particle" : "", "family" : "Moner-Girona", "given" : "M.", "non-dropping-particle" : "", "parse-names" : false, "suffix" : "" } ], "container-title" : "Renewable and Sustainable Energy Reviews", "id" : "ITEM-1", "issued" : { "date-parts" : [ [ "2013" ] ] }, "page" : "500-509", "publisher" : "Elsevier", "title" : "Sustainable energy planning: Leapfrogging the energy poverty gap in Africa", "type" : "article-journal", "volume" : "28" }, "uris" : [ "http://www.mendeley.com/documents/?uuid=ce65a4c2-cc78-46ba-abd6-2ca025851a29" ] } ], "mendeley" : { "formattedCitation" : "(Szab\u00f3, B\u00f3dis, Huld, &amp; Moner-Girona, 2013)", "plainTextFormattedCitation" : "(Szab\u00f3, B\u00f3dis, Huld, &amp; Moner-Girona, 2013)", "previouslyFormattedCitation" : "(Szab\u00f3, B\u00f3dis, Huld, &amp; Moner-Girona, 2013)" }, "properties" : {  }, "schema" : "https://github.com/citation-style-language/schema/raw/master/csl-citation.json" }</w:instrText>
      </w:r>
      <w:r w:rsidRPr="00262069">
        <w:rPr>
          <w:rFonts w:cs="B Lotus"/>
          <w:rtl/>
        </w:rPr>
        <w:fldChar w:fldCharType="separate"/>
      </w:r>
      <w:r w:rsidRPr="00BB5C08">
        <w:rPr>
          <w:rFonts w:cs="B Lotus"/>
          <w:noProof/>
        </w:rPr>
        <w:t>(Szabó, Bódis, Huld, &amp; Moner-Girona, 2013)</w:t>
      </w:r>
      <w:r w:rsidRPr="00262069">
        <w:rPr>
          <w:rFonts w:cs="B Lotus"/>
          <w:rtl/>
        </w:rPr>
        <w:fldChar w:fldCharType="end"/>
      </w:r>
      <w:r w:rsidRPr="00262069">
        <w:rPr>
          <w:rFonts w:cs="B Lotus"/>
          <w:rtl/>
        </w:rPr>
        <w:t>.</w:t>
      </w:r>
    </w:p>
    <w:p w14:paraId="63E75EA7" w14:textId="77777777" w:rsidR="005E450B" w:rsidRDefault="005E450B" w:rsidP="00833542">
      <w:pPr>
        <w:jc w:val="both"/>
        <w:rPr>
          <w:rFonts w:cs="B Lotus"/>
        </w:rPr>
      </w:pPr>
      <w:proofErr w:type="spellStart"/>
      <w:r w:rsidRPr="00FA391F">
        <w:t>Demirtas's</w:t>
      </w:r>
      <w:proofErr w:type="spellEnd"/>
      <w:r w:rsidRPr="00FA391F">
        <w:t xml:space="preserve"> goal in this study was to determine the best renewable energy technology for sustainable energy plan. For this purpose, the AHP method has been used, which is a multi-criteria decision method (MDCM). In the proposed method, the weight of the selection criteria is determined by the dual comparison matrix AHP. The results show that wind energy is the most appropriate renewable energy option in this study. Future research can be done based on multi-criteria decision making techniques such as ANP, fuzzy ELECTRE, or fuzzy TOPSIS for comparative purposes </w:t>
      </w:r>
      <w:r w:rsidRPr="00262069">
        <w:rPr>
          <w:rFonts w:cs="B Lotus"/>
          <w:rtl/>
        </w:rPr>
        <w:fldChar w:fldCharType="begin" w:fldLock="1"/>
      </w:r>
      <w:r>
        <w:rPr>
          <w:rFonts w:cs="B Lotus"/>
        </w:rPr>
        <w:instrText>ADDIN CSL_CITATION { "citationItems" : [ { "id" : "ITEM-1", "itemData" : { "ISBN" : "2146-4553", "ISSN" : "2146-4553", "abstract" : "Energy is one of the main factors that must be considered in the discussions of sustainable development. The basic dimensions of sustainability of energy production are environmentally, technically, economically and socially sustainable supply of energy resources that, in the long term, is reliable, adequate and affordable. Renewable, clean and cost effective energy sources are preferred but unfortunately no one of the alternative energy sources can meet these demands solely. So, the problem of determining the sustainable energy planning is a strategic tool for the development. In this dissertation, the aim of this study is to determine the best renewable energy technology for sustainable energy planning. For this aim, we used AHP methodology, which is a multi-criteria decision making (MDCM) method. In the proposed method, the weights of the selection criteria are determined by pairwise comparison matrices of the AHP. Results indicate that wind energy is the most appropriate renewable energy option in this study. Future researches could be conducted based on different multi-criteria decision-making techniques such as ANP, fuzzy ELECTRE or fuzzy TOPSIS for comparative purposes.", "author" : [ { "dropping-particle" : "", "family" : "Demirtas", "given" : "Ozgur", "non-dropping-particle" : "", "parse-names" : false, "suffix" : "" } ], "container-title" : "International Journal of Energy Economics and Policy", "id" : "ITEM-1", "issued" : { "date-parts" : [ [ "2013" ] ] }, "page" : "23-33", "title" : "Evaluating the Best Renewable Energy Technology for Sustainable Energy Planning", "type" : "article-journal", "volume" : "3" }, "uris" : [ "http://www.mendeley.com/documents/?uuid=d356287c-6ba8-4ed7-87f9-5364800b5367" ] } ], "mendeley" : { "formattedCitation" : "(Demirtas, 2013)", "plainTextFormattedCitation" : "(Demirtas, 2013)", "previouslyFormattedCitation" : "(Demirtas, 2013)" }, "properties" : {  }, "schema" : "https://github.com/citation-style-language/schema/raw/master/csl-citation.json" }</w:instrText>
      </w:r>
      <w:r w:rsidRPr="00262069">
        <w:rPr>
          <w:rFonts w:cs="B Lotus"/>
          <w:rtl/>
        </w:rPr>
        <w:fldChar w:fldCharType="separate"/>
      </w:r>
      <w:r w:rsidRPr="00BB5C08">
        <w:rPr>
          <w:rFonts w:cs="B Lotus"/>
          <w:noProof/>
        </w:rPr>
        <w:t>(Demirtas, 2013)</w:t>
      </w:r>
      <w:r w:rsidRPr="00262069">
        <w:rPr>
          <w:rFonts w:cs="B Lotus"/>
          <w:rtl/>
        </w:rPr>
        <w:fldChar w:fldCharType="end"/>
      </w:r>
      <w:r w:rsidRPr="00262069">
        <w:rPr>
          <w:rFonts w:cs="B Lotus"/>
          <w:rtl/>
        </w:rPr>
        <w:t>.</w:t>
      </w:r>
    </w:p>
    <w:p w14:paraId="3E27060F" w14:textId="77777777" w:rsidR="00833542" w:rsidRPr="00262069" w:rsidRDefault="00833542" w:rsidP="00833542">
      <w:pPr>
        <w:jc w:val="both"/>
        <w:rPr>
          <w:rFonts w:cs="B Lotus"/>
          <w:rtl/>
        </w:rPr>
      </w:pPr>
      <w:proofErr w:type="spellStart"/>
      <w:r w:rsidRPr="00833542">
        <w:t>Hadian</w:t>
      </w:r>
      <w:proofErr w:type="spellEnd"/>
      <w:r w:rsidRPr="00833542">
        <w:t xml:space="preserve"> </w:t>
      </w:r>
      <w:r>
        <w:t>et al</w:t>
      </w:r>
      <w:r w:rsidRPr="00833542">
        <w:t xml:space="preserve"> evaluated the multi-criteria decision-making approach for the overall efficiency of energy resources according to four criteria: carbon footprint, water footprint, ground level, and cost. Findings have major implications for politics: 1) Energy planning should be based on a system approach that provides a comprehensive view of the advantages and disadvantages of various energy sources; 2) Not all ren</w:t>
      </w:r>
      <w:r>
        <w:t>ewable energies seem necessary</w:t>
      </w:r>
      <w:r w:rsidRPr="00833542">
        <w:t>; 2) energy planning should be based on a regional scale; and 3) review of available regional resources for sustainable energy planning and management. High-level projection (central), for example, at the national level, provides valuable insights for decision-makers to provide suitable targets and strengths to meet future energy demand and provide continuous energy supply. However, central planning cannot</w:t>
      </w:r>
      <w:r>
        <w:t xml:space="preserve"> </w:t>
      </w:r>
      <w:r w:rsidRPr="00833542">
        <w:t>distribute a local energy mix. To this end, the planning of large-scale energy resources should be minimized so that resources and limitations of local and environmental resources are taken into account.</w:t>
      </w:r>
      <w:r w:rsidRPr="00833542">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"Hadian", "given" : "Saeed", "non-dropping-particle" : "", "parse-names" : false, "suffix" : "" }, { "dropping-particle" : "", "family" : "Madani", "given" : "Kaveh", "non-dropping-particle" : "", "parse-names" : false, "suffix" : "" }, { "dropping-particle" : "", "family" : "Gonzalez", "given" : "Juan", "non-dropping-particle" : "", "parse-names" : false, "suffix" : "" }, { "dropping-particle" : "", "family" : "Mokhtari", "given" : "Soroush", "non-dropping-particle" : "", "parse-names" : false, "suffix" : "" }, { "dropping-particle" : "", "family" : "Florida", "given" : "Central", "non-dropping-particle" : "", "parse-names" : false, "suffix" : "" } ], "id" : "ITEM-1", "issued" : { "date-parts" : [ [ "2014" ] ] }, "page" : "2066-2077", "title" : "Sustainable Energy Planning with Respect to Resource Use Efficiency : Insights for the United States", "type" : "article-journal" }, "uris" : [ "http://www.mendeley.com/documents/?uuid=2036de1a-1769-4ba1-8863-07b0e097f212" ] } ], "mendeley" : { "formattedCitation" : "(Hadian, Madani, Gonzalez, Mokhtari, &amp; Florida, 2014)", "plainTextFormattedCitation" : "(Hadian, Madani, Gonzalez, Mokhtari, &amp; Florida, 2014)", "previouslyFormattedCitation" : "(Hadian, Madani, Gonzalez, Mokhtari, &amp; Florida, 2014)" }, "properties" : {  }, "schema" : "https://github.com/citation-style-language/schema/raw/master/csl-citation.json" }</w:instrText>
      </w:r>
      <w:r w:rsidRPr="00262069">
        <w:rPr>
          <w:rFonts w:cs="B Lotus"/>
          <w:rtl/>
        </w:rPr>
        <w:fldChar w:fldCharType="separate"/>
      </w:r>
      <w:r w:rsidRPr="00BB5C08">
        <w:rPr>
          <w:rFonts w:cs="B Lotus"/>
          <w:noProof/>
        </w:rPr>
        <w:t>(Hadian, Madani, Gonzalez, Mokhtari, &amp; Florida, 2014)</w:t>
      </w:r>
      <w:r w:rsidRPr="00262069">
        <w:rPr>
          <w:rFonts w:cs="B Lotus"/>
          <w:rtl/>
        </w:rPr>
        <w:fldChar w:fldCharType="end"/>
      </w:r>
      <w:r w:rsidRPr="00262069">
        <w:rPr>
          <w:rFonts w:cs="B Lotus"/>
          <w:rtl/>
        </w:rPr>
        <w:t>.</w:t>
      </w:r>
      <w:bookmarkStart w:id="1" w:name="_GoBack"/>
      <w:bookmarkEnd w:id="1"/>
    </w:p>
    <w:p w14:paraId="7A203BAC" w14:textId="77777777" w:rsidR="005E450B" w:rsidRDefault="005E450B" w:rsidP="00833542">
      <w:pPr>
        <w:jc w:val="both"/>
      </w:pPr>
    </w:p>
    <w:p w14:paraId="419E279A" w14:textId="77777777" w:rsidR="00A561A5" w:rsidRPr="00FA391F" w:rsidRDefault="00A561A5" w:rsidP="00833542">
      <w:pPr>
        <w:jc w:val="both"/>
      </w:pPr>
    </w:p>
    <w:sectPr w:rsidR="00A561A5" w:rsidRPr="00FA391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znabavi" w:date="2018-04-16T13:37:00Z" w:initials="a">
    <w:p w14:paraId="125B20D5" w14:textId="77777777" w:rsidR="00A561A5" w:rsidRDefault="00A561A5">
      <w:pPr>
        <w:pStyle w:val="CommentText"/>
      </w:pPr>
      <w:r>
        <w:rPr>
          <w:rStyle w:val="CommentReference"/>
        </w:rPr>
        <w:annotationRef/>
      </w:r>
      <w:r>
        <w:t xml:space="preserve">Repeated in </w:t>
      </w:r>
      <w:proofErr w:type="spellStart"/>
      <w:r>
        <w:t>multicriteria</w:t>
      </w:r>
      <w:proofErr w:type="spellEnd"/>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5B20D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nabavi">
    <w15:presenceInfo w15:providerId="None" w15:userId="aznaba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91F"/>
    <w:rsid w:val="00414121"/>
    <w:rsid w:val="005548F5"/>
    <w:rsid w:val="005E450B"/>
    <w:rsid w:val="0079306C"/>
    <w:rsid w:val="00833542"/>
    <w:rsid w:val="008931B8"/>
    <w:rsid w:val="009451B4"/>
    <w:rsid w:val="00A561A5"/>
    <w:rsid w:val="00FA39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6F81"/>
  <w15:chartTrackingRefBased/>
  <w15:docId w15:val="{65F7F70B-DF66-4CB5-8E4C-8301043A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61A5"/>
    <w:rPr>
      <w:sz w:val="16"/>
      <w:szCs w:val="16"/>
    </w:rPr>
  </w:style>
  <w:style w:type="paragraph" w:styleId="CommentText">
    <w:name w:val="annotation text"/>
    <w:basedOn w:val="Normal"/>
    <w:link w:val="CommentTextChar"/>
    <w:uiPriority w:val="99"/>
    <w:semiHidden/>
    <w:unhideWhenUsed/>
    <w:rsid w:val="00A561A5"/>
    <w:pPr>
      <w:spacing w:line="240" w:lineRule="auto"/>
    </w:pPr>
    <w:rPr>
      <w:sz w:val="20"/>
      <w:szCs w:val="20"/>
    </w:rPr>
  </w:style>
  <w:style w:type="character" w:customStyle="1" w:styleId="CommentTextChar">
    <w:name w:val="Comment Text Char"/>
    <w:basedOn w:val="DefaultParagraphFont"/>
    <w:link w:val="CommentText"/>
    <w:uiPriority w:val="99"/>
    <w:semiHidden/>
    <w:rsid w:val="00A561A5"/>
    <w:rPr>
      <w:sz w:val="20"/>
      <w:szCs w:val="20"/>
    </w:rPr>
  </w:style>
  <w:style w:type="paragraph" w:styleId="CommentSubject">
    <w:name w:val="annotation subject"/>
    <w:basedOn w:val="CommentText"/>
    <w:next w:val="CommentText"/>
    <w:link w:val="CommentSubjectChar"/>
    <w:uiPriority w:val="99"/>
    <w:semiHidden/>
    <w:unhideWhenUsed/>
    <w:rsid w:val="00A561A5"/>
    <w:rPr>
      <w:b/>
      <w:bCs/>
    </w:rPr>
  </w:style>
  <w:style w:type="character" w:customStyle="1" w:styleId="CommentSubjectChar">
    <w:name w:val="Comment Subject Char"/>
    <w:basedOn w:val="CommentTextChar"/>
    <w:link w:val="CommentSubject"/>
    <w:uiPriority w:val="99"/>
    <w:semiHidden/>
    <w:rsid w:val="00A561A5"/>
    <w:rPr>
      <w:b/>
      <w:bCs/>
      <w:sz w:val="20"/>
      <w:szCs w:val="20"/>
    </w:rPr>
  </w:style>
  <w:style w:type="paragraph" w:styleId="BalloonText">
    <w:name w:val="Balloon Text"/>
    <w:basedOn w:val="Normal"/>
    <w:link w:val="BalloonTextChar"/>
    <w:uiPriority w:val="99"/>
    <w:semiHidden/>
    <w:unhideWhenUsed/>
    <w:rsid w:val="00A561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1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10198</Words>
  <Characters>58133</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aznabavi</dc:creator>
  <cp:keywords/>
  <dc:description/>
  <cp:lastModifiedBy>aznabavi</cp:lastModifiedBy>
  <cp:revision>1</cp:revision>
  <dcterms:created xsi:type="dcterms:W3CDTF">2018-04-16T07:27:00Z</dcterms:created>
  <dcterms:modified xsi:type="dcterms:W3CDTF">2018-04-16T09:29:00Z</dcterms:modified>
</cp:coreProperties>
</file>